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C86F" w14:textId="50EF92CE" w:rsidR="00E324BD" w:rsidRPr="005E2D02" w:rsidRDefault="00F74699" w:rsidP="00F63B4E">
      <w:pPr>
        <w:pStyle w:val="Subtitle"/>
      </w:pPr>
      <w:r w:rsidRPr="005E2D02">
        <w:rPr>
          <w:noProof/>
          <w:lang w:val="en-US"/>
        </w:rPr>
        <w:drawing>
          <wp:anchor distT="0" distB="0" distL="114300" distR="114300" simplePos="0" relativeHeight="251659264" behindDoc="0" locked="0" layoutInCell="1" allowOverlap="1" wp14:anchorId="45B00897" wp14:editId="216112DF">
            <wp:simplePos x="0" y="0"/>
            <wp:positionH relativeFrom="column">
              <wp:posOffset>1876425</wp:posOffset>
            </wp:positionH>
            <wp:positionV relativeFrom="paragraph">
              <wp:posOffset>9525</wp:posOffset>
            </wp:positionV>
            <wp:extent cx="2769870" cy="981710"/>
            <wp:effectExtent l="0" t="0" r="0" b="8890"/>
            <wp:wrapSquare wrapText="bothSides"/>
            <wp:docPr id="1" name="Picture 1" descr="C:\Users\huw\Desktop\Red Rose\Administration\Logo\Red Rose Individ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w\Desktop\Red Rose\Administration\Logo\Red Rose Individua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987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4BD">
        <w:rPr>
          <w:noProof/>
          <w:lang w:val="en-US"/>
        </w:rPr>
        <mc:AlternateContent>
          <mc:Choice Requires="wps">
            <w:drawing>
              <wp:anchor distT="0" distB="0" distL="114300" distR="114300" simplePos="0" relativeHeight="251660288" behindDoc="1" locked="0" layoutInCell="1" allowOverlap="1" wp14:anchorId="6E7C7021" wp14:editId="007D04F9">
                <wp:simplePos x="0" y="0"/>
                <wp:positionH relativeFrom="margin">
                  <wp:align>center</wp:align>
                </wp:positionH>
                <wp:positionV relativeFrom="paragraph">
                  <wp:posOffset>-300990</wp:posOffset>
                </wp:positionV>
                <wp:extent cx="7207623" cy="10367682"/>
                <wp:effectExtent l="0" t="0" r="12700" b="14605"/>
                <wp:wrapNone/>
                <wp:docPr id="2" name="Rectangle 2"/>
                <wp:cNvGraphicFramePr/>
                <a:graphic xmlns:a="http://schemas.openxmlformats.org/drawingml/2006/main">
                  <a:graphicData uri="http://schemas.microsoft.com/office/word/2010/wordprocessingShape">
                    <wps:wsp>
                      <wps:cNvSpPr/>
                      <wps:spPr>
                        <a:xfrm>
                          <a:off x="0" y="0"/>
                          <a:ext cx="7207623" cy="103676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0C6E7" id="Rectangle 2" o:spid="_x0000_s1026" style="position:absolute;margin-left:0;margin-top:-23.7pt;width:567.55pt;height:816.3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" filled="f" strokecolor="red" strokeweight="2pt">
                <w10:wrap anchorx="margin"/>
              </v:rect>
            </w:pict>
          </mc:Fallback>
        </mc:AlternateContent>
      </w:r>
    </w:p>
    <w:p w14:paraId="7A07FA33" w14:textId="77777777" w:rsidR="00E324BD" w:rsidRDefault="00E324BD" w:rsidP="00E324BD">
      <w:pPr>
        <w:spacing w:after="0"/>
        <w:jc w:val="right"/>
        <w:rPr>
          <w:rFonts w:ascii="Arial" w:hAnsi="Arial" w:cs="Arial"/>
          <w:sz w:val="24"/>
          <w:szCs w:val="24"/>
        </w:rPr>
      </w:pPr>
    </w:p>
    <w:p w14:paraId="1F16795B" w14:textId="77777777" w:rsidR="00152BDD" w:rsidRDefault="00152BDD" w:rsidP="00E324BD">
      <w:pPr>
        <w:rPr>
          <w:rFonts w:ascii="Arial" w:hAnsi="Arial" w:cs="Arial"/>
          <w:sz w:val="24"/>
          <w:szCs w:val="24"/>
        </w:rPr>
      </w:pPr>
    </w:p>
    <w:p w14:paraId="3C3A513B" w14:textId="77777777" w:rsidR="00AF783A" w:rsidRDefault="00AF783A" w:rsidP="00E324BD">
      <w:pPr>
        <w:rPr>
          <w:rFonts w:ascii="Arial" w:hAnsi="Arial" w:cs="Arial"/>
          <w:sz w:val="24"/>
          <w:szCs w:val="24"/>
        </w:rPr>
      </w:pPr>
    </w:p>
    <w:p w14:paraId="244B0E9D" w14:textId="17EE7AD9" w:rsidR="00152BDD" w:rsidRDefault="00152BDD" w:rsidP="00E324BD">
      <w:pPr>
        <w:rPr>
          <w:rFonts w:ascii="Arial" w:hAnsi="Arial" w:cs="Arial"/>
          <w:sz w:val="24"/>
          <w:szCs w:val="24"/>
        </w:rPr>
      </w:pPr>
    </w:p>
    <w:p w14:paraId="32EB9732" w14:textId="77777777" w:rsidR="00DE5CA3" w:rsidRDefault="00DE5CA3" w:rsidP="00E324BD">
      <w:pPr>
        <w:rPr>
          <w:rFonts w:ascii="Arial" w:hAnsi="Arial" w:cs="Arial"/>
          <w:sz w:val="24"/>
          <w:szCs w:val="24"/>
        </w:rPr>
      </w:pPr>
    </w:p>
    <w:p w14:paraId="51BA8752" w14:textId="2CE6869F" w:rsidR="00F74699" w:rsidRPr="00DE5CA3" w:rsidRDefault="00DE5CA3" w:rsidP="00DE5CA3">
      <w:pPr>
        <w:jc w:val="center"/>
        <w:rPr>
          <w:rFonts w:cstheme="minorHAnsi"/>
          <w:b/>
          <w:sz w:val="96"/>
          <w:szCs w:val="96"/>
        </w:rPr>
      </w:pPr>
      <w:r w:rsidRPr="00DE5CA3">
        <w:rPr>
          <w:rFonts w:cstheme="minorHAnsi"/>
          <w:b/>
          <w:sz w:val="96"/>
          <w:szCs w:val="96"/>
        </w:rPr>
        <w:t>Red Rose School Cardiff Limited</w:t>
      </w:r>
    </w:p>
    <w:p w14:paraId="22C756BC" w14:textId="43378A05" w:rsidR="00DE5CA3" w:rsidRDefault="00DE5CA3" w:rsidP="00DE5CA3">
      <w:pPr>
        <w:jc w:val="center"/>
        <w:rPr>
          <w:rFonts w:ascii="Arial" w:hAnsi="Arial" w:cs="Arial"/>
          <w:sz w:val="24"/>
          <w:szCs w:val="24"/>
        </w:rPr>
      </w:pPr>
    </w:p>
    <w:p w14:paraId="44B6B5A9" w14:textId="3063F80D" w:rsidR="00DE5CA3" w:rsidRDefault="00DE5CA3" w:rsidP="00DE5CA3">
      <w:pPr>
        <w:jc w:val="center"/>
        <w:rPr>
          <w:rFonts w:ascii="Arial" w:hAnsi="Arial" w:cs="Arial"/>
          <w:sz w:val="24"/>
          <w:szCs w:val="24"/>
        </w:rPr>
      </w:pPr>
    </w:p>
    <w:p w14:paraId="062FD488" w14:textId="77777777" w:rsidR="00DE5CA3" w:rsidRDefault="00DE5CA3" w:rsidP="00DE5CA3">
      <w:pPr>
        <w:jc w:val="center"/>
        <w:rPr>
          <w:rFonts w:ascii="Arial" w:hAnsi="Arial" w:cs="Arial"/>
          <w:sz w:val="24"/>
          <w:szCs w:val="24"/>
        </w:rPr>
      </w:pPr>
    </w:p>
    <w:p w14:paraId="2D0147E5" w14:textId="0F44485B" w:rsidR="00DE5CA3" w:rsidRPr="00DE5CA3" w:rsidRDefault="00D76D4B" w:rsidP="00DE5CA3">
      <w:pPr>
        <w:jc w:val="center"/>
        <w:rPr>
          <w:rFonts w:cstheme="minorHAnsi"/>
          <w:b/>
          <w:sz w:val="96"/>
          <w:szCs w:val="96"/>
        </w:rPr>
      </w:pPr>
      <w:r>
        <w:rPr>
          <w:rFonts w:cstheme="minorHAnsi"/>
          <w:b/>
          <w:sz w:val="96"/>
          <w:szCs w:val="96"/>
        </w:rPr>
        <w:t>First Aid</w:t>
      </w:r>
      <w:r w:rsidR="00DE5CA3" w:rsidRPr="00DE5CA3">
        <w:rPr>
          <w:rFonts w:cstheme="minorHAnsi"/>
          <w:b/>
          <w:sz w:val="96"/>
          <w:szCs w:val="96"/>
        </w:rPr>
        <w:t xml:space="preserve"> Policy</w:t>
      </w:r>
    </w:p>
    <w:p w14:paraId="3151507B" w14:textId="73F915A8" w:rsidR="00DE5CA3" w:rsidRDefault="00DE5CA3" w:rsidP="00E324BD">
      <w:pPr>
        <w:rPr>
          <w:rFonts w:cstheme="minorHAnsi"/>
          <w:sz w:val="24"/>
          <w:szCs w:val="24"/>
        </w:rPr>
      </w:pPr>
    </w:p>
    <w:p w14:paraId="35C0CD56" w14:textId="40922719" w:rsidR="00DE5CA3" w:rsidRDefault="00DE5CA3" w:rsidP="00E324BD">
      <w:pPr>
        <w:rPr>
          <w:rFonts w:cstheme="minorHAnsi"/>
          <w:sz w:val="24"/>
          <w:szCs w:val="24"/>
        </w:rPr>
      </w:pPr>
    </w:p>
    <w:p w14:paraId="07DFFF83" w14:textId="3759F811" w:rsidR="00DE5CA3" w:rsidRDefault="00DE5CA3" w:rsidP="00E324BD">
      <w:pPr>
        <w:rPr>
          <w:rFonts w:cstheme="minorHAnsi"/>
          <w:sz w:val="24"/>
          <w:szCs w:val="24"/>
        </w:rPr>
      </w:pPr>
    </w:p>
    <w:p w14:paraId="118E75DA" w14:textId="7AD1AA19" w:rsidR="00DE5CA3" w:rsidRDefault="00DE5CA3" w:rsidP="00E324BD">
      <w:pPr>
        <w:rPr>
          <w:rFonts w:cstheme="minorHAnsi"/>
          <w:sz w:val="24"/>
          <w:szCs w:val="24"/>
        </w:rPr>
      </w:pPr>
    </w:p>
    <w:p w14:paraId="5877828F" w14:textId="7BD87CFD" w:rsidR="005A21AC" w:rsidRDefault="005A21AC" w:rsidP="00E324BD">
      <w:pPr>
        <w:rPr>
          <w:rFonts w:cstheme="minorHAnsi"/>
          <w:sz w:val="24"/>
          <w:szCs w:val="24"/>
        </w:rPr>
      </w:pPr>
    </w:p>
    <w:p w14:paraId="3B3FFC55" w14:textId="20C01DA0" w:rsidR="005A21AC" w:rsidRDefault="005A21AC" w:rsidP="00E324BD">
      <w:pPr>
        <w:rPr>
          <w:rFonts w:cstheme="minorHAnsi"/>
          <w:sz w:val="24"/>
          <w:szCs w:val="24"/>
        </w:rPr>
      </w:pPr>
    </w:p>
    <w:p w14:paraId="1A6118D2" w14:textId="77777777" w:rsidR="00DE5CA3" w:rsidRPr="00DE5CA3" w:rsidRDefault="00DE5CA3" w:rsidP="00E324BD">
      <w:pPr>
        <w:rPr>
          <w:rFonts w:cstheme="minorHAnsi"/>
          <w:sz w:val="24"/>
          <w:szCs w:val="24"/>
        </w:rPr>
      </w:pPr>
    </w:p>
    <w:tbl>
      <w:tblPr>
        <w:tblStyle w:val="TableGrid"/>
        <w:tblW w:w="0" w:type="auto"/>
        <w:tblLook w:val="04A0" w:firstRow="1" w:lastRow="0" w:firstColumn="1" w:lastColumn="0" w:noHBand="0" w:noVBand="1"/>
      </w:tblPr>
      <w:tblGrid>
        <w:gridCol w:w="5098"/>
      </w:tblGrid>
      <w:tr w:rsidR="002939B2" w14:paraId="1941A9E3" w14:textId="77777777" w:rsidTr="002939B2">
        <w:trPr>
          <w:trHeight w:val="255"/>
        </w:trPr>
        <w:tc>
          <w:tcPr>
            <w:tcW w:w="5098" w:type="dxa"/>
            <w:tcBorders>
              <w:top w:val="single" w:sz="4" w:space="0" w:color="auto"/>
              <w:left w:val="single" w:sz="4" w:space="0" w:color="auto"/>
              <w:bottom w:val="single" w:sz="4" w:space="0" w:color="auto"/>
              <w:right w:val="single" w:sz="4" w:space="0" w:color="auto"/>
            </w:tcBorders>
            <w:hideMark/>
          </w:tcPr>
          <w:p w14:paraId="13D97A9E" w14:textId="77777777" w:rsidR="002939B2" w:rsidRDefault="002939B2">
            <w:pPr>
              <w:rPr>
                <w:rFonts w:cstheme="minorHAnsi"/>
                <w:sz w:val="24"/>
                <w:szCs w:val="24"/>
              </w:rPr>
            </w:pPr>
            <w:r>
              <w:rPr>
                <w:rFonts w:cstheme="minorHAnsi"/>
                <w:sz w:val="24"/>
                <w:szCs w:val="24"/>
              </w:rPr>
              <w:t>Policy Details</w:t>
            </w:r>
          </w:p>
        </w:tc>
      </w:tr>
      <w:tr w:rsidR="002939B2" w14:paraId="4F97BBDE" w14:textId="77777777" w:rsidTr="002939B2">
        <w:trPr>
          <w:trHeight w:val="255"/>
        </w:trPr>
        <w:tc>
          <w:tcPr>
            <w:tcW w:w="5098" w:type="dxa"/>
            <w:tcBorders>
              <w:top w:val="single" w:sz="4" w:space="0" w:color="auto"/>
              <w:left w:val="single" w:sz="4" w:space="0" w:color="auto"/>
              <w:bottom w:val="single" w:sz="4" w:space="0" w:color="auto"/>
              <w:right w:val="single" w:sz="4" w:space="0" w:color="auto"/>
            </w:tcBorders>
            <w:hideMark/>
          </w:tcPr>
          <w:p w14:paraId="071F1C92" w14:textId="55BE65F1" w:rsidR="002939B2" w:rsidRDefault="002939B2">
            <w:pPr>
              <w:rPr>
                <w:rFonts w:cstheme="minorHAnsi"/>
                <w:sz w:val="24"/>
                <w:szCs w:val="24"/>
              </w:rPr>
            </w:pPr>
            <w:r>
              <w:rPr>
                <w:rFonts w:cstheme="minorHAnsi"/>
                <w:sz w:val="24"/>
                <w:szCs w:val="24"/>
              </w:rPr>
              <w:t xml:space="preserve">Author: </w:t>
            </w:r>
            <w:r w:rsidR="003B55E5">
              <w:rPr>
                <w:rFonts w:cstheme="minorHAnsi"/>
                <w:sz w:val="24"/>
                <w:szCs w:val="24"/>
              </w:rPr>
              <w:t>Rachel Ponsford</w:t>
            </w:r>
          </w:p>
        </w:tc>
      </w:tr>
      <w:tr w:rsidR="002939B2" w14:paraId="5E8A834B" w14:textId="77777777" w:rsidTr="002939B2">
        <w:trPr>
          <w:trHeight w:val="255"/>
        </w:trPr>
        <w:tc>
          <w:tcPr>
            <w:tcW w:w="5098" w:type="dxa"/>
            <w:tcBorders>
              <w:top w:val="single" w:sz="4" w:space="0" w:color="auto"/>
              <w:left w:val="single" w:sz="4" w:space="0" w:color="auto"/>
              <w:bottom w:val="single" w:sz="4" w:space="0" w:color="auto"/>
              <w:right w:val="single" w:sz="4" w:space="0" w:color="auto"/>
            </w:tcBorders>
            <w:hideMark/>
          </w:tcPr>
          <w:p w14:paraId="0B0F21A6" w14:textId="531C489B" w:rsidR="002939B2" w:rsidRDefault="002939B2">
            <w:pPr>
              <w:rPr>
                <w:rFonts w:cstheme="minorHAnsi"/>
                <w:sz w:val="24"/>
                <w:szCs w:val="24"/>
              </w:rPr>
            </w:pPr>
            <w:r>
              <w:rPr>
                <w:rFonts w:cstheme="minorHAnsi"/>
                <w:sz w:val="24"/>
                <w:szCs w:val="24"/>
              </w:rPr>
              <w:t xml:space="preserve">Date effective from: </w:t>
            </w:r>
            <w:r w:rsidR="00206C63">
              <w:rPr>
                <w:rFonts w:cstheme="minorHAnsi"/>
                <w:sz w:val="24"/>
                <w:szCs w:val="24"/>
              </w:rPr>
              <w:t>June</w:t>
            </w:r>
            <w:r w:rsidR="003B55E5">
              <w:rPr>
                <w:rFonts w:cstheme="minorHAnsi"/>
                <w:sz w:val="24"/>
                <w:szCs w:val="24"/>
              </w:rPr>
              <w:t xml:space="preserve"> 221</w:t>
            </w:r>
          </w:p>
        </w:tc>
      </w:tr>
      <w:tr w:rsidR="002939B2" w14:paraId="41396D96" w14:textId="77777777" w:rsidTr="002939B2">
        <w:trPr>
          <w:trHeight w:val="255"/>
        </w:trPr>
        <w:tc>
          <w:tcPr>
            <w:tcW w:w="5098" w:type="dxa"/>
            <w:tcBorders>
              <w:top w:val="single" w:sz="4" w:space="0" w:color="auto"/>
              <w:left w:val="single" w:sz="4" w:space="0" w:color="auto"/>
              <w:bottom w:val="single" w:sz="4" w:space="0" w:color="auto"/>
              <w:right w:val="single" w:sz="4" w:space="0" w:color="auto"/>
            </w:tcBorders>
            <w:hideMark/>
          </w:tcPr>
          <w:p w14:paraId="02DBB19C" w14:textId="10DEEA73" w:rsidR="002939B2" w:rsidRDefault="002939B2">
            <w:pPr>
              <w:rPr>
                <w:rFonts w:cstheme="minorHAnsi"/>
                <w:sz w:val="24"/>
                <w:szCs w:val="24"/>
              </w:rPr>
            </w:pPr>
            <w:r>
              <w:rPr>
                <w:rFonts w:cstheme="minorHAnsi"/>
                <w:sz w:val="24"/>
                <w:szCs w:val="24"/>
              </w:rPr>
              <w:t xml:space="preserve">Next review date: </w:t>
            </w:r>
            <w:r w:rsidR="00206C63">
              <w:rPr>
                <w:rFonts w:cstheme="minorHAnsi"/>
                <w:sz w:val="24"/>
                <w:szCs w:val="24"/>
              </w:rPr>
              <w:t>June</w:t>
            </w:r>
            <w:r w:rsidR="003B55E5">
              <w:rPr>
                <w:rFonts w:cstheme="minorHAnsi"/>
                <w:sz w:val="24"/>
                <w:szCs w:val="24"/>
              </w:rPr>
              <w:t xml:space="preserve"> 2022</w:t>
            </w:r>
          </w:p>
        </w:tc>
      </w:tr>
      <w:tr w:rsidR="002939B2" w14:paraId="239DA291" w14:textId="77777777" w:rsidTr="002939B2">
        <w:trPr>
          <w:trHeight w:val="255"/>
        </w:trPr>
        <w:tc>
          <w:tcPr>
            <w:tcW w:w="5098" w:type="dxa"/>
            <w:tcBorders>
              <w:top w:val="single" w:sz="4" w:space="0" w:color="auto"/>
              <w:left w:val="single" w:sz="4" w:space="0" w:color="auto"/>
              <w:bottom w:val="single" w:sz="4" w:space="0" w:color="auto"/>
              <w:right w:val="single" w:sz="4" w:space="0" w:color="auto"/>
            </w:tcBorders>
            <w:hideMark/>
          </w:tcPr>
          <w:p w14:paraId="532DEB03" w14:textId="6EF52322" w:rsidR="002939B2" w:rsidRDefault="002939B2">
            <w:pPr>
              <w:rPr>
                <w:rFonts w:cstheme="minorHAnsi"/>
                <w:sz w:val="24"/>
                <w:szCs w:val="24"/>
              </w:rPr>
            </w:pPr>
            <w:r>
              <w:rPr>
                <w:rFonts w:cstheme="minorHAnsi"/>
                <w:sz w:val="24"/>
                <w:szCs w:val="24"/>
              </w:rPr>
              <w:t>Person</w:t>
            </w:r>
            <w:r w:rsidR="00D301D0">
              <w:rPr>
                <w:rFonts w:cstheme="minorHAnsi"/>
                <w:sz w:val="24"/>
                <w:szCs w:val="24"/>
              </w:rPr>
              <w:t>s</w:t>
            </w:r>
            <w:r>
              <w:rPr>
                <w:rFonts w:cstheme="minorHAnsi"/>
                <w:sz w:val="24"/>
                <w:szCs w:val="24"/>
              </w:rPr>
              <w:t xml:space="preserve"> responsible for review: </w:t>
            </w:r>
            <w:r w:rsidR="000B5963">
              <w:rPr>
                <w:rFonts w:cstheme="minorHAnsi"/>
                <w:sz w:val="24"/>
                <w:szCs w:val="24"/>
              </w:rPr>
              <w:t>Rachel Ponsford</w:t>
            </w:r>
            <w:r w:rsidR="00D86D74">
              <w:rPr>
                <w:rFonts w:cstheme="minorHAnsi"/>
                <w:sz w:val="24"/>
                <w:szCs w:val="24"/>
              </w:rPr>
              <w:t xml:space="preserve"> &amp; Mathew Jones </w:t>
            </w:r>
          </w:p>
        </w:tc>
      </w:tr>
    </w:tbl>
    <w:p w14:paraId="0BD395D2" w14:textId="6E1151B2" w:rsidR="00DE5CA3" w:rsidRDefault="00DE5CA3" w:rsidP="00E324BD">
      <w:pPr>
        <w:rPr>
          <w:rFonts w:ascii="Arial" w:hAnsi="Arial" w:cs="Arial"/>
          <w:sz w:val="24"/>
          <w:szCs w:val="24"/>
        </w:rPr>
      </w:pPr>
    </w:p>
    <w:p w14:paraId="1CC3AB62" w14:textId="6604EF14" w:rsidR="00840617" w:rsidRPr="00A258F5" w:rsidRDefault="00EF0665" w:rsidP="00840617">
      <w:pPr>
        <w:jc w:val="both"/>
        <w:rPr>
          <w:rFonts w:cstheme="minorHAnsi"/>
          <w:sz w:val="24"/>
          <w:szCs w:val="24"/>
        </w:rPr>
      </w:pPr>
      <w:r w:rsidRPr="00A258F5">
        <w:rPr>
          <w:rFonts w:cstheme="minorHAnsi"/>
          <w:sz w:val="24"/>
          <w:szCs w:val="24"/>
        </w:rPr>
        <w:lastRenderedPageBreak/>
        <w:t>To</w:t>
      </w:r>
      <w:r w:rsidR="00840617" w:rsidRPr="00A258F5">
        <w:rPr>
          <w:rFonts w:cstheme="minorHAnsi"/>
          <w:sz w:val="24"/>
          <w:szCs w:val="24"/>
        </w:rPr>
        <w:t xml:space="preserve"> comply with relevant health and safety legislation, the school will:</w:t>
      </w:r>
    </w:p>
    <w:p w14:paraId="25EB1B8D" w14:textId="1DEA709B" w:rsidR="00840617" w:rsidRPr="00A258F5" w:rsidRDefault="00840617" w:rsidP="00A258F5">
      <w:pPr>
        <w:numPr>
          <w:ilvl w:val="0"/>
          <w:numId w:val="6"/>
        </w:numPr>
        <w:spacing w:after="0"/>
        <w:jc w:val="both"/>
        <w:rPr>
          <w:rFonts w:cstheme="minorHAnsi"/>
          <w:sz w:val="24"/>
          <w:szCs w:val="24"/>
        </w:rPr>
      </w:pPr>
      <w:r w:rsidRPr="00A258F5">
        <w:rPr>
          <w:rFonts w:cstheme="minorHAnsi"/>
          <w:sz w:val="24"/>
          <w:szCs w:val="24"/>
        </w:rPr>
        <w:t>Provide adequate and appropriate first aid equipment and facilities</w:t>
      </w:r>
    </w:p>
    <w:p w14:paraId="7A9EAE1E" w14:textId="2DB6325F" w:rsidR="00840617" w:rsidRDefault="00840617" w:rsidP="00A258F5">
      <w:pPr>
        <w:numPr>
          <w:ilvl w:val="0"/>
          <w:numId w:val="6"/>
        </w:numPr>
        <w:spacing w:after="0"/>
        <w:jc w:val="both"/>
        <w:rPr>
          <w:rFonts w:cstheme="minorHAnsi"/>
          <w:sz w:val="24"/>
          <w:szCs w:val="24"/>
        </w:rPr>
      </w:pPr>
      <w:r w:rsidRPr="00A258F5">
        <w:rPr>
          <w:rFonts w:cstheme="minorHAnsi"/>
          <w:sz w:val="24"/>
          <w:szCs w:val="24"/>
        </w:rPr>
        <w:t>Provide appropriate first aid training to staff</w:t>
      </w:r>
      <w:r w:rsidR="00AD4015">
        <w:rPr>
          <w:rFonts w:cstheme="minorHAnsi"/>
          <w:sz w:val="24"/>
          <w:szCs w:val="24"/>
        </w:rPr>
        <w:t xml:space="preserve"> (as of November 2019,</w:t>
      </w:r>
      <w:r w:rsidR="00EF0665" w:rsidRPr="00A258F5">
        <w:rPr>
          <w:rFonts w:cstheme="minorHAnsi"/>
          <w:sz w:val="24"/>
          <w:szCs w:val="24"/>
        </w:rPr>
        <w:t xml:space="preserve"> all staff are </w:t>
      </w:r>
      <w:r w:rsidR="00CD5FE3" w:rsidRPr="00A258F5">
        <w:rPr>
          <w:rFonts w:cstheme="minorHAnsi"/>
          <w:sz w:val="24"/>
          <w:szCs w:val="24"/>
        </w:rPr>
        <w:t>first</w:t>
      </w:r>
      <w:r w:rsidR="00AD4015">
        <w:rPr>
          <w:rFonts w:cstheme="minorHAnsi"/>
          <w:sz w:val="24"/>
          <w:szCs w:val="24"/>
        </w:rPr>
        <w:t xml:space="preserve"> aid trained</w:t>
      </w:r>
      <w:r w:rsidR="00EF0665" w:rsidRPr="00A258F5">
        <w:rPr>
          <w:rFonts w:cstheme="minorHAnsi"/>
          <w:sz w:val="24"/>
          <w:szCs w:val="24"/>
        </w:rPr>
        <w:t>)</w:t>
      </w:r>
    </w:p>
    <w:p w14:paraId="72B6F2F0" w14:textId="1F7F6B65" w:rsidR="00AD4015" w:rsidRPr="00AD4015" w:rsidRDefault="00AD4015" w:rsidP="00AD4015">
      <w:pPr>
        <w:numPr>
          <w:ilvl w:val="0"/>
          <w:numId w:val="6"/>
        </w:numPr>
        <w:spacing w:after="0"/>
        <w:jc w:val="both"/>
        <w:rPr>
          <w:rFonts w:cstheme="minorHAnsi"/>
          <w:sz w:val="24"/>
          <w:szCs w:val="24"/>
        </w:rPr>
      </w:pPr>
      <w:r>
        <w:rPr>
          <w:rFonts w:cstheme="minorHAnsi"/>
          <w:sz w:val="24"/>
          <w:szCs w:val="24"/>
        </w:rPr>
        <w:t>Ensure that one male and one fema</w:t>
      </w:r>
      <w:r w:rsidR="004C7FB1">
        <w:rPr>
          <w:rFonts w:cstheme="minorHAnsi"/>
          <w:sz w:val="24"/>
          <w:szCs w:val="24"/>
        </w:rPr>
        <w:t>l</w:t>
      </w:r>
      <w:r>
        <w:rPr>
          <w:rFonts w:cstheme="minorHAnsi"/>
          <w:sz w:val="24"/>
          <w:szCs w:val="24"/>
        </w:rPr>
        <w:t xml:space="preserve">e staff member have undergone the more advanced three day training course, to fulfil the </w:t>
      </w:r>
      <w:r w:rsidRPr="00A258F5">
        <w:rPr>
          <w:rFonts w:cstheme="minorHAnsi"/>
          <w:sz w:val="24"/>
          <w:szCs w:val="24"/>
        </w:rPr>
        <w:t xml:space="preserve">“first aider at work” </w:t>
      </w:r>
      <w:r>
        <w:rPr>
          <w:rFonts w:cstheme="minorHAnsi"/>
          <w:sz w:val="24"/>
          <w:szCs w:val="24"/>
        </w:rPr>
        <w:t xml:space="preserve"> role </w:t>
      </w:r>
      <w:r w:rsidRPr="00A258F5">
        <w:rPr>
          <w:rFonts w:cstheme="minorHAnsi"/>
          <w:sz w:val="24"/>
          <w:szCs w:val="24"/>
        </w:rPr>
        <w:t>during school hours</w:t>
      </w:r>
      <w:r>
        <w:rPr>
          <w:rFonts w:cstheme="minorHAnsi"/>
          <w:sz w:val="24"/>
          <w:szCs w:val="24"/>
        </w:rPr>
        <w:t>.</w:t>
      </w:r>
      <w:r w:rsidR="003B55E5">
        <w:rPr>
          <w:rFonts w:cstheme="minorHAnsi"/>
          <w:sz w:val="24"/>
          <w:szCs w:val="24"/>
        </w:rPr>
        <w:t xml:space="preserve"> These posts are currently held by Rachel Ponsford and Matthew Jones.</w:t>
      </w:r>
    </w:p>
    <w:p w14:paraId="27EF3AAE" w14:textId="469C306B" w:rsidR="00840617" w:rsidRPr="00A258F5" w:rsidRDefault="00840617" w:rsidP="00A258F5">
      <w:pPr>
        <w:numPr>
          <w:ilvl w:val="0"/>
          <w:numId w:val="6"/>
        </w:numPr>
        <w:spacing w:after="0"/>
        <w:jc w:val="both"/>
        <w:rPr>
          <w:rFonts w:cstheme="minorHAnsi"/>
          <w:sz w:val="24"/>
          <w:szCs w:val="24"/>
        </w:rPr>
      </w:pPr>
      <w:r w:rsidRPr="00A258F5">
        <w:rPr>
          <w:rFonts w:cstheme="minorHAnsi"/>
          <w:sz w:val="24"/>
          <w:szCs w:val="24"/>
        </w:rPr>
        <w:t xml:space="preserve">Ensure that all buildings will have a minimum of one first aid container clearly marked and suitably </w:t>
      </w:r>
      <w:r w:rsidR="00EF0665" w:rsidRPr="00A258F5">
        <w:rPr>
          <w:rFonts w:cstheme="minorHAnsi"/>
          <w:sz w:val="24"/>
          <w:szCs w:val="24"/>
        </w:rPr>
        <w:t>stocked,</w:t>
      </w:r>
      <w:r w:rsidRPr="00A258F5">
        <w:rPr>
          <w:rFonts w:cstheme="minorHAnsi"/>
          <w:sz w:val="24"/>
          <w:szCs w:val="24"/>
        </w:rPr>
        <w:t xml:space="preserve"> which </w:t>
      </w:r>
      <w:r w:rsidR="00EF0665" w:rsidRPr="00A258F5">
        <w:rPr>
          <w:rFonts w:cstheme="minorHAnsi"/>
          <w:sz w:val="24"/>
          <w:szCs w:val="24"/>
        </w:rPr>
        <w:t>is</w:t>
      </w:r>
      <w:r w:rsidRPr="00A258F5">
        <w:rPr>
          <w:rFonts w:cstheme="minorHAnsi"/>
          <w:sz w:val="24"/>
          <w:szCs w:val="24"/>
        </w:rPr>
        <w:t xml:space="preserve"> accessible at all times</w:t>
      </w:r>
    </w:p>
    <w:p w14:paraId="7A30539F" w14:textId="5F56132A" w:rsidR="00840617" w:rsidRPr="00A258F5" w:rsidRDefault="00840617" w:rsidP="00A258F5">
      <w:pPr>
        <w:numPr>
          <w:ilvl w:val="0"/>
          <w:numId w:val="6"/>
        </w:numPr>
        <w:spacing w:after="0"/>
        <w:jc w:val="both"/>
        <w:rPr>
          <w:rFonts w:cstheme="minorHAnsi"/>
          <w:sz w:val="24"/>
          <w:szCs w:val="24"/>
        </w:rPr>
      </w:pPr>
      <w:r w:rsidRPr="00A258F5">
        <w:rPr>
          <w:rFonts w:cstheme="minorHAnsi"/>
          <w:sz w:val="24"/>
          <w:szCs w:val="24"/>
        </w:rPr>
        <w:t>Ensure that all buildings display a notice giving locations of where the first aid boxes are located and the names of the first aiders at work</w:t>
      </w:r>
    </w:p>
    <w:p w14:paraId="778A3994" w14:textId="3538ED4E" w:rsidR="00840617" w:rsidRPr="00A258F5" w:rsidRDefault="00840617" w:rsidP="00A258F5">
      <w:pPr>
        <w:numPr>
          <w:ilvl w:val="0"/>
          <w:numId w:val="6"/>
        </w:numPr>
        <w:spacing w:after="0"/>
        <w:jc w:val="both"/>
        <w:rPr>
          <w:rFonts w:cstheme="minorHAnsi"/>
          <w:sz w:val="24"/>
          <w:szCs w:val="24"/>
        </w:rPr>
      </w:pPr>
      <w:r w:rsidRPr="00A258F5">
        <w:rPr>
          <w:rFonts w:cstheme="minorHAnsi"/>
          <w:sz w:val="24"/>
          <w:szCs w:val="24"/>
        </w:rPr>
        <w:t xml:space="preserve">Ensure that all new staff undergo </w:t>
      </w:r>
      <w:r w:rsidR="006B78F5" w:rsidRPr="00A258F5">
        <w:rPr>
          <w:rFonts w:cstheme="minorHAnsi"/>
          <w:sz w:val="24"/>
          <w:szCs w:val="24"/>
        </w:rPr>
        <w:t>first</w:t>
      </w:r>
      <w:r w:rsidRPr="00A258F5">
        <w:rPr>
          <w:rFonts w:cstheme="minorHAnsi"/>
          <w:sz w:val="24"/>
          <w:szCs w:val="24"/>
        </w:rPr>
        <w:t xml:space="preserve"> aid training by a </w:t>
      </w:r>
      <w:r w:rsidR="006B78F5" w:rsidRPr="00A258F5">
        <w:rPr>
          <w:rFonts w:cstheme="minorHAnsi"/>
          <w:sz w:val="24"/>
          <w:szCs w:val="24"/>
        </w:rPr>
        <w:t>r</w:t>
      </w:r>
      <w:r w:rsidRPr="00A258F5">
        <w:rPr>
          <w:rFonts w:cstheme="minorHAnsi"/>
          <w:sz w:val="24"/>
          <w:szCs w:val="24"/>
        </w:rPr>
        <w:t xml:space="preserve">egistered </w:t>
      </w:r>
      <w:r w:rsidR="006B78F5" w:rsidRPr="00A258F5">
        <w:rPr>
          <w:rFonts w:cstheme="minorHAnsi"/>
          <w:sz w:val="24"/>
          <w:szCs w:val="24"/>
        </w:rPr>
        <w:t>p</w:t>
      </w:r>
      <w:r w:rsidRPr="00A258F5">
        <w:rPr>
          <w:rFonts w:cstheme="minorHAnsi"/>
          <w:sz w:val="24"/>
          <w:szCs w:val="24"/>
        </w:rPr>
        <w:t xml:space="preserve">rovider </w:t>
      </w:r>
      <w:r w:rsidR="006B78F5" w:rsidRPr="00A258F5">
        <w:rPr>
          <w:rFonts w:cstheme="minorHAnsi"/>
          <w:sz w:val="24"/>
          <w:szCs w:val="24"/>
        </w:rPr>
        <w:t>as soon as possible during or after induction</w:t>
      </w:r>
    </w:p>
    <w:p w14:paraId="46331388" w14:textId="77777777" w:rsidR="00A258F5" w:rsidRPr="00AD4015" w:rsidRDefault="00A258F5" w:rsidP="00A258F5">
      <w:pPr>
        <w:spacing w:after="0"/>
        <w:ind w:left="360"/>
        <w:jc w:val="both"/>
        <w:rPr>
          <w:rFonts w:cstheme="minorHAnsi"/>
          <w:sz w:val="16"/>
          <w:szCs w:val="16"/>
        </w:rPr>
      </w:pPr>
    </w:p>
    <w:p w14:paraId="6F68C3EB" w14:textId="1745D588" w:rsidR="00840617" w:rsidRPr="00A258F5" w:rsidRDefault="00840617" w:rsidP="00840617">
      <w:pPr>
        <w:jc w:val="both"/>
        <w:rPr>
          <w:rFonts w:cstheme="minorHAnsi"/>
          <w:b/>
          <w:sz w:val="24"/>
          <w:szCs w:val="24"/>
        </w:rPr>
      </w:pPr>
      <w:r w:rsidRPr="00A258F5">
        <w:rPr>
          <w:rFonts w:cstheme="minorHAnsi"/>
          <w:b/>
          <w:sz w:val="24"/>
          <w:szCs w:val="24"/>
        </w:rPr>
        <w:t>FIRST AID BOXES</w:t>
      </w:r>
      <w:r w:rsidR="00851191" w:rsidRPr="00A258F5">
        <w:rPr>
          <w:rFonts w:cstheme="minorHAnsi"/>
          <w:b/>
          <w:sz w:val="24"/>
          <w:szCs w:val="24"/>
        </w:rPr>
        <w:t xml:space="preserve"> / MATERIALS</w:t>
      </w:r>
    </w:p>
    <w:p w14:paraId="61DA88CD" w14:textId="6D204667" w:rsidR="00840617" w:rsidRPr="00A258F5" w:rsidRDefault="00642961" w:rsidP="00840617">
      <w:pPr>
        <w:jc w:val="both"/>
        <w:rPr>
          <w:rFonts w:cstheme="minorHAnsi"/>
          <w:sz w:val="24"/>
          <w:szCs w:val="24"/>
        </w:rPr>
      </w:pPr>
      <w:r>
        <w:rPr>
          <w:rFonts w:cstheme="minorHAnsi"/>
          <w:sz w:val="24"/>
          <w:szCs w:val="24"/>
        </w:rPr>
        <w:t>First aid kits</w:t>
      </w:r>
      <w:r w:rsidR="00840617" w:rsidRPr="00A258F5">
        <w:rPr>
          <w:rFonts w:cstheme="minorHAnsi"/>
          <w:sz w:val="24"/>
          <w:szCs w:val="24"/>
        </w:rPr>
        <w:t xml:space="preserve"> should be made of suitable material and designed </w:t>
      </w:r>
      <w:r w:rsidR="00E418B0" w:rsidRPr="00A258F5">
        <w:rPr>
          <w:rFonts w:cstheme="minorHAnsi"/>
          <w:sz w:val="24"/>
          <w:szCs w:val="24"/>
        </w:rPr>
        <w:t>to</w:t>
      </w:r>
      <w:r w:rsidR="00840617" w:rsidRPr="00A258F5">
        <w:rPr>
          <w:rFonts w:cstheme="minorHAnsi"/>
          <w:sz w:val="24"/>
          <w:szCs w:val="24"/>
        </w:rPr>
        <w:t xml:space="preserve"> p</w:t>
      </w:r>
      <w:r>
        <w:rPr>
          <w:rFonts w:cstheme="minorHAnsi"/>
          <w:sz w:val="24"/>
          <w:szCs w:val="24"/>
        </w:rPr>
        <w:t>rotect the contents.  All kits must</w:t>
      </w:r>
      <w:r w:rsidR="00840617" w:rsidRPr="00A258F5">
        <w:rPr>
          <w:rFonts w:cstheme="minorHAnsi"/>
          <w:sz w:val="24"/>
          <w:szCs w:val="24"/>
        </w:rPr>
        <w:t xml:space="preserve"> be cl</w:t>
      </w:r>
      <w:r>
        <w:rPr>
          <w:rFonts w:cstheme="minorHAnsi"/>
          <w:sz w:val="24"/>
          <w:szCs w:val="24"/>
        </w:rPr>
        <w:t>early marked with a white cross,</w:t>
      </w:r>
      <w:r w:rsidR="004C7FB1">
        <w:rPr>
          <w:rFonts w:cstheme="minorHAnsi"/>
          <w:sz w:val="24"/>
          <w:szCs w:val="24"/>
        </w:rPr>
        <w:t xml:space="preserve"> </w:t>
      </w:r>
      <w:r>
        <w:rPr>
          <w:rFonts w:cstheme="minorHAnsi"/>
          <w:sz w:val="24"/>
          <w:szCs w:val="24"/>
        </w:rPr>
        <w:t>and</w:t>
      </w:r>
      <w:r w:rsidRPr="00A258F5">
        <w:rPr>
          <w:rFonts w:cstheme="minorHAnsi"/>
          <w:sz w:val="24"/>
          <w:szCs w:val="24"/>
        </w:rPr>
        <w:t xml:space="preserve"> stocked in accordance with the minimum quantities listed</w:t>
      </w:r>
      <w:r w:rsidR="00AD4015">
        <w:rPr>
          <w:rFonts w:cstheme="minorHAnsi"/>
          <w:sz w:val="24"/>
          <w:szCs w:val="24"/>
        </w:rPr>
        <w:t xml:space="preserve"> below.</w:t>
      </w:r>
    </w:p>
    <w:p w14:paraId="15E3A6E5" w14:textId="2C1387C6" w:rsidR="00840617" w:rsidRDefault="00060FD9" w:rsidP="00840617">
      <w:pPr>
        <w:jc w:val="both"/>
        <w:rPr>
          <w:rFonts w:cstheme="minorHAnsi"/>
          <w:sz w:val="24"/>
          <w:szCs w:val="24"/>
        </w:rPr>
      </w:pPr>
      <w:r>
        <w:rPr>
          <w:rFonts w:cstheme="minorHAnsi"/>
          <w:sz w:val="24"/>
          <w:szCs w:val="24"/>
        </w:rPr>
        <w:t xml:space="preserve">Every first aider must </w:t>
      </w:r>
      <w:r w:rsidR="00840617" w:rsidRPr="00A258F5">
        <w:rPr>
          <w:rFonts w:cstheme="minorHAnsi"/>
          <w:sz w:val="24"/>
          <w:szCs w:val="24"/>
        </w:rPr>
        <w:t>have access to and be responsible for the maintenance and contents of the</w:t>
      </w:r>
      <w:r>
        <w:rPr>
          <w:rFonts w:cstheme="minorHAnsi"/>
          <w:sz w:val="24"/>
          <w:szCs w:val="24"/>
        </w:rPr>
        <w:t>ir</w:t>
      </w:r>
      <w:r w:rsidR="00840617" w:rsidRPr="00A258F5">
        <w:rPr>
          <w:rFonts w:cstheme="minorHAnsi"/>
          <w:sz w:val="24"/>
          <w:szCs w:val="24"/>
        </w:rPr>
        <w:t xml:space="preserve"> first aid box.</w:t>
      </w:r>
    </w:p>
    <w:p w14:paraId="47E492B3" w14:textId="68F09964" w:rsidR="00AD4015" w:rsidRPr="00A258F5" w:rsidRDefault="00AD4015" w:rsidP="00840617">
      <w:pPr>
        <w:jc w:val="both"/>
        <w:rPr>
          <w:rFonts w:cstheme="minorHAnsi"/>
          <w:sz w:val="24"/>
          <w:szCs w:val="24"/>
        </w:rPr>
      </w:pPr>
      <w:r>
        <w:rPr>
          <w:rFonts w:cstheme="minorHAnsi"/>
          <w:sz w:val="24"/>
          <w:szCs w:val="24"/>
        </w:rPr>
        <w:t>In addition there are two First Aid/Eye-wash stations in school. One in the Kitchen and one in the Lodge.</w:t>
      </w:r>
    </w:p>
    <w:p w14:paraId="3127EDE5" w14:textId="7C9941E1" w:rsidR="00840617" w:rsidRPr="00A258F5" w:rsidRDefault="00840617" w:rsidP="00840617">
      <w:pPr>
        <w:jc w:val="both"/>
        <w:rPr>
          <w:rFonts w:cstheme="minorHAnsi"/>
          <w:b/>
          <w:sz w:val="24"/>
          <w:szCs w:val="24"/>
        </w:rPr>
      </w:pPr>
      <w:r w:rsidRPr="00A258F5">
        <w:rPr>
          <w:rFonts w:cstheme="minorHAnsi"/>
          <w:b/>
          <w:sz w:val="24"/>
          <w:szCs w:val="24"/>
        </w:rPr>
        <w:t>INFORMATION</w:t>
      </w:r>
    </w:p>
    <w:p w14:paraId="7CE7C219" w14:textId="3E378BEC" w:rsidR="00840617" w:rsidRPr="00A258F5" w:rsidRDefault="00840617" w:rsidP="00840617">
      <w:pPr>
        <w:jc w:val="both"/>
        <w:rPr>
          <w:rFonts w:cstheme="minorHAnsi"/>
          <w:sz w:val="24"/>
          <w:szCs w:val="24"/>
        </w:rPr>
      </w:pPr>
      <w:r w:rsidRPr="00A258F5">
        <w:rPr>
          <w:rFonts w:cstheme="minorHAnsi"/>
          <w:sz w:val="24"/>
          <w:szCs w:val="24"/>
        </w:rPr>
        <w:t>Information on first aid must be included in the induction programme for any new employees and existing employees are to be informed of an</w:t>
      </w:r>
      <w:r w:rsidR="00642961">
        <w:rPr>
          <w:rFonts w:cstheme="minorHAnsi"/>
          <w:sz w:val="24"/>
          <w:szCs w:val="24"/>
        </w:rPr>
        <w:t>y changes to the current policy.</w:t>
      </w:r>
    </w:p>
    <w:p w14:paraId="57C6AB1C" w14:textId="61CCDCEC" w:rsidR="00840617" w:rsidRPr="00A258F5" w:rsidRDefault="00840617" w:rsidP="00840617">
      <w:pPr>
        <w:jc w:val="both"/>
        <w:rPr>
          <w:rFonts w:cstheme="minorHAnsi"/>
          <w:b/>
          <w:sz w:val="24"/>
          <w:szCs w:val="24"/>
        </w:rPr>
      </w:pPr>
      <w:r w:rsidRPr="00A258F5">
        <w:rPr>
          <w:rFonts w:cstheme="minorHAnsi"/>
          <w:b/>
          <w:sz w:val="24"/>
          <w:szCs w:val="24"/>
        </w:rPr>
        <w:t>FIRST AID BOX GUIDANCE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40617" w:rsidRPr="00A258F5" w14:paraId="7EF8D741" w14:textId="77777777" w:rsidTr="00642961">
        <w:tc>
          <w:tcPr>
            <w:tcW w:w="4261" w:type="dxa"/>
            <w:shd w:val="clear" w:color="auto" w:fill="auto"/>
          </w:tcPr>
          <w:p w14:paraId="7B9F2DC8" w14:textId="77777777" w:rsidR="00840617" w:rsidRPr="00A258F5" w:rsidRDefault="00840617" w:rsidP="00642961">
            <w:pPr>
              <w:jc w:val="both"/>
              <w:rPr>
                <w:rFonts w:cstheme="minorHAnsi"/>
                <w:b/>
                <w:sz w:val="24"/>
                <w:szCs w:val="24"/>
              </w:rPr>
            </w:pPr>
            <w:r w:rsidRPr="00A258F5">
              <w:rPr>
                <w:rFonts w:cstheme="minorHAnsi"/>
                <w:b/>
                <w:sz w:val="24"/>
                <w:szCs w:val="24"/>
              </w:rPr>
              <w:t>Number</w:t>
            </w:r>
          </w:p>
        </w:tc>
        <w:tc>
          <w:tcPr>
            <w:tcW w:w="4261" w:type="dxa"/>
            <w:shd w:val="clear" w:color="auto" w:fill="auto"/>
          </w:tcPr>
          <w:p w14:paraId="24AC3EFB" w14:textId="77777777" w:rsidR="00840617" w:rsidRPr="00A258F5" w:rsidRDefault="00840617" w:rsidP="00642961">
            <w:pPr>
              <w:jc w:val="both"/>
              <w:rPr>
                <w:rFonts w:cstheme="minorHAnsi"/>
                <w:b/>
                <w:sz w:val="24"/>
                <w:szCs w:val="24"/>
              </w:rPr>
            </w:pPr>
            <w:r w:rsidRPr="00A258F5">
              <w:rPr>
                <w:rFonts w:cstheme="minorHAnsi"/>
                <w:b/>
                <w:sz w:val="24"/>
                <w:szCs w:val="24"/>
              </w:rPr>
              <w:t>Item</w:t>
            </w:r>
          </w:p>
        </w:tc>
      </w:tr>
      <w:tr w:rsidR="00840617" w:rsidRPr="00A258F5" w14:paraId="2C70B644" w14:textId="77777777" w:rsidTr="00642961">
        <w:tc>
          <w:tcPr>
            <w:tcW w:w="4261" w:type="dxa"/>
            <w:shd w:val="clear" w:color="auto" w:fill="auto"/>
          </w:tcPr>
          <w:p w14:paraId="2B66E209" w14:textId="77777777" w:rsidR="00840617" w:rsidRPr="00A258F5" w:rsidRDefault="00840617" w:rsidP="00642961">
            <w:pPr>
              <w:jc w:val="both"/>
              <w:rPr>
                <w:rFonts w:cstheme="minorHAnsi"/>
                <w:sz w:val="24"/>
                <w:szCs w:val="24"/>
              </w:rPr>
            </w:pPr>
            <w:r w:rsidRPr="00A258F5">
              <w:rPr>
                <w:rFonts w:cstheme="minorHAnsi"/>
                <w:sz w:val="24"/>
                <w:szCs w:val="24"/>
              </w:rPr>
              <w:t>1</w:t>
            </w:r>
          </w:p>
        </w:tc>
        <w:tc>
          <w:tcPr>
            <w:tcW w:w="4261" w:type="dxa"/>
            <w:shd w:val="clear" w:color="auto" w:fill="auto"/>
          </w:tcPr>
          <w:p w14:paraId="24FA2BD8" w14:textId="77777777" w:rsidR="00840617" w:rsidRPr="00A258F5" w:rsidRDefault="00840617" w:rsidP="00642961">
            <w:pPr>
              <w:jc w:val="both"/>
              <w:rPr>
                <w:rFonts w:cstheme="minorHAnsi"/>
                <w:sz w:val="24"/>
                <w:szCs w:val="24"/>
              </w:rPr>
            </w:pPr>
            <w:r w:rsidRPr="00A258F5">
              <w:rPr>
                <w:rFonts w:cstheme="minorHAnsi"/>
                <w:sz w:val="24"/>
                <w:szCs w:val="24"/>
              </w:rPr>
              <w:t>Card giving general first aid guidance</w:t>
            </w:r>
          </w:p>
        </w:tc>
      </w:tr>
      <w:tr w:rsidR="00840617" w:rsidRPr="00A258F5" w14:paraId="583DFEB9" w14:textId="77777777" w:rsidTr="00A258F5">
        <w:trPr>
          <w:trHeight w:val="678"/>
        </w:trPr>
        <w:tc>
          <w:tcPr>
            <w:tcW w:w="4261" w:type="dxa"/>
            <w:shd w:val="clear" w:color="auto" w:fill="auto"/>
          </w:tcPr>
          <w:p w14:paraId="7B0D1C67" w14:textId="7A91FA6A" w:rsidR="00840617" w:rsidRPr="00A258F5" w:rsidRDefault="00001054" w:rsidP="00642961">
            <w:pPr>
              <w:jc w:val="both"/>
              <w:rPr>
                <w:rFonts w:cstheme="minorHAnsi"/>
                <w:sz w:val="24"/>
                <w:szCs w:val="24"/>
              </w:rPr>
            </w:pPr>
            <w:r>
              <w:rPr>
                <w:rFonts w:cstheme="minorHAnsi"/>
                <w:sz w:val="24"/>
                <w:szCs w:val="24"/>
              </w:rPr>
              <w:t>5</w:t>
            </w:r>
          </w:p>
        </w:tc>
        <w:tc>
          <w:tcPr>
            <w:tcW w:w="4261" w:type="dxa"/>
            <w:shd w:val="clear" w:color="auto" w:fill="auto"/>
          </w:tcPr>
          <w:p w14:paraId="4107831E" w14:textId="7FDC7161" w:rsidR="00840617" w:rsidRPr="00A258F5" w:rsidRDefault="00001054" w:rsidP="00642961">
            <w:pPr>
              <w:jc w:val="both"/>
              <w:rPr>
                <w:rFonts w:cstheme="minorHAnsi"/>
                <w:sz w:val="24"/>
                <w:szCs w:val="24"/>
              </w:rPr>
            </w:pPr>
            <w:r>
              <w:rPr>
                <w:rFonts w:cstheme="minorHAnsi"/>
                <w:sz w:val="24"/>
                <w:szCs w:val="24"/>
              </w:rPr>
              <w:t xml:space="preserve">Medium sterile first aid dressing </w:t>
            </w:r>
          </w:p>
        </w:tc>
      </w:tr>
      <w:tr w:rsidR="00840617" w:rsidRPr="00A258F5" w14:paraId="7B143AD7" w14:textId="77777777" w:rsidTr="00642961">
        <w:tc>
          <w:tcPr>
            <w:tcW w:w="4261" w:type="dxa"/>
            <w:shd w:val="clear" w:color="auto" w:fill="auto"/>
          </w:tcPr>
          <w:p w14:paraId="5D61DD77" w14:textId="1F56D20F" w:rsidR="00840617" w:rsidRPr="00A258F5" w:rsidRDefault="00001054" w:rsidP="00642961">
            <w:pPr>
              <w:jc w:val="both"/>
              <w:rPr>
                <w:rFonts w:cstheme="minorHAnsi"/>
                <w:sz w:val="24"/>
                <w:szCs w:val="24"/>
              </w:rPr>
            </w:pPr>
            <w:r>
              <w:rPr>
                <w:rFonts w:cstheme="minorHAnsi"/>
                <w:sz w:val="24"/>
                <w:szCs w:val="24"/>
              </w:rPr>
              <w:t>2</w:t>
            </w:r>
          </w:p>
        </w:tc>
        <w:tc>
          <w:tcPr>
            <w:tcW w:w="4261" w:type="dxa"/>
            <w:shd w:val="clear" w:color="auto" w:fill="auto"/>
          </w:tcPr>
          <w:p w14:paraId="0E7A0B68" w14:textId="563582BB" w:rsidR="00840617" w:rsidRPr="00A258F5" w:rsidRDefault="00001054" w:rsidP="00642961">
            <w:pPr>
              <w:jc w:val="both"/>
              <w:rPr>
                <w:rFonts w:cstheme="minorHAnsi"/>
                <w:sz w:val="24"/>
                <w:szCs w:val="24"/>
              </w:rPr>
            </w:pPr>
            <w:r>
              <w:rPr>
                <w:rFonts w:cstheme="minorHAnsi"/>
                <w:sz w:val="24"/>
                <w:szCs w:val="24"/>
              </w:rPr>
              <w:t>Eye pad dressings</w:t>
            </w:r>
          </w:p>
        </w:tc>
      </w:tr>
      <w:tr w:rsidR="00840617" w:rsidRPr="00A258F5" w14:paraId="6E130076" w14:textId="77777777" w:rsidTr="00642961">
        <w:tc>
          <w:tcPr>
            <w:tcW w:w="4261" w:type="dxa"/>
            <w:shd w:val="clear" w:color="auto" w:fill="auto"/>
          </w:tcPr>
          <w:p w14:paraId="522254CC" w14:textId="77777777" w:rsidR="00840617" w:rsidRPr="00A258F5" w:rsidRDefault="00840617" w:rsidP="00642961">
            <w:pPr>
              <w:jc w:val="both"/>
              <w:rPr>
                <w:rFonts w:cstheme="minorHAnsi"/>
                <w:sz w:val="24"/>
                <w:szCs w:val="24"/>
              </w:rPr>
            </w:pPr>
            <w:r w:rsidRPr="00A258F5">
              <w:rPr>
                <w:rFonts w:cstheme="minorHAnsi"/>
                <w:sz w:val="24"/>
                <w:szCs w:val="24"/>
              </w:rPr>
              <w:t>2</w:t>
            </w:r>
          </w:p>
        </w:tc>
        <w:tc>
          <w:tcPr>
            <w:tcW w:w="4261" w:type="dxa"/>
            <w:shd w:val="clear" w:color="auto" w:fill="auto"/>
          </w:tcPr>
          <w:p w14:paraId="0A1BF858" w14:textId="02994C87" w:rsidR="00840617" w:rsidRPr="00A258F5" w:rsidRDefault="00001054" w:rsidP="00642961">
            <w:pPr>
              <w:jc w:val="both"/>
              <w:rPr>
                <w:rFonts w:cstheme="minorHAnsi"/>
                <w:sz w:val="24"/>
                <w:szCs w:val="24"/>
              </w:rPr>
            </w:pPr>
            <w:r>
              <w:rPr>
                <w:rFonts w:cstheme="minorHAnsi"/>
                <w:sz w:val="24"/>
                <w:szCs w:val="24"/>
              </w:rPr>
              <w:t xml:space="preserve">Conforming bandages </w:t>
            </w:r>
          </w:p>
        </w:tc>
      </w:tr>
      <w:tr w:rsidR="00840617" w:rsidRPr="00A258F5" w14:paraId="44EF1248" w14:textId="77777777" w:rsidTr="00642961">
        <w:tc>
          <w:tcPr>
            <w:tcW w:w="4261" w:type="dxa"/>
            <w:shd w:val="clear" w:color="auto" w:fill="auto"/>
          </w:tcPr>
          <w:p w14:paraId="6A05AD6B" w14:textId="42B6D247" w:rsidR="00840617" w:rsidRPr="00A258F5" w:rsidRDefault="00001054" w:rsidP="00642961">
            <w:pPr>
              <w:jc w:val="both"/>
              <w:rPr>
                <w:rFonts w:cstheme="minorHAnsi"/>
                <w:sz w:val="24"/>
                <w:szCs w:val="24"/>
              </w:rPr>
            </w:pPr>
            <w:r>
              <w:rPr>
                <w:rFonts w:cstheme="minorHAnsi"/>
                <w:sz w:val="24"/>
                <w:szCs w:val="24"/>
              </w:rPr>
              <w:t>10</w:t>
            </w:r>
          </w:p>
        </w:tc>
        <w:tc>
          <w:tcPr>
            <w:tcW w:w="4261" w:type="dxa"/>
            <w:shd w:val="clear" w:color="auto" w:fill="auto"/>
          </w:tcPr>
          <w:p w14:paraId="76DADA21" w14:textId="0163458A" w:rsidR="00840617" w:rsidRPr="00A258F5" w:rsidRDefault="00001054" w:rsidP="00642961">
            <w:pPr>
              <w:jc w:val="both"/>
              <w:rPr>
                <w:rFonts w:cstheme="minorHAnsi"/>
                <w:sz w:val="24"/>
                <w:szCs w:val="24"/>
              </w:rPr>
            </w:pPr>
            <w:r>
              <w:rPr>
                <w:rFonts w:cstheme="minorHAnsi"/>
                <w:sz w:val="24"/>
                <w:szCs w:val="24"/>
              </w:rPr>
              <w:t xml:space="preserve">Alcohol free cleansing wipes </w:t>
            </w:r>
          </w:p>
        </w:tc>
      </w:tr>
      <w:tr w:rsidR="00840617" w:rsidRPr="00A258F5" w14:paraId="0F435819" w14:textId="77777777" w:rsidTr="00642961">
        <w:tc>
          <w:tcPr>
            <w:tcW w:w="4261" w:type="dxa"/>
            <w:shd w:val="clear" w:color="auto" w:fill="auto"/>
          </w:tcPr>
          <w:p w14:paraId="229D3C62" w14:textId="4F387E05" w:rsidR="00840617" w:rsidRPr="00A258F5" w:rsidRDefault="00001054" w:rsidP="00642961">
            <w:pPr>
              <w:jc w:val="both"/>
              <w:rPr>
                <w:rFonts w:cstheme="minorHAnsi"/>
                <w:sz w:val="24"/>
                <w:szCs w:val="24"/>
              </w:rPr>
            </w:pPr>
            <w:r>
              <w:rPr>
                <w:rFonts w:cstheme="minorHAnsi"/>
                <w:sz w:val="24"/>
                <w:szCs w:val="24"/>
              </w:rPr>
              <w:t>1</w:t>
            </w:r>
          </w:p>
        </w:tc>
        <w:tc>
          <w:tcPr>
            <w:tcW w:w="4261" w:type="dxa"/>
            <w:shd w:val="clear" w:color="auto" w:fill="auto"/>
          </w:tcPr>
          <w:p w14:paraId="0522487B" w14:textId="0085E032" w:rsidR="00840617" w:rsidRPr="00A258F5" w:rsidRDefault="00001054" w:rsidP="00642961">
            <w:pPr>
              <w:jc w:val="both"/>
              <w:rPr>
                <w:rFonts w:cstheme="minorHAnsi"/>
                <w:sz w:val="24"/>
                <w:szCs w:val="24"/>
              </w:rPr>
            </w:pPr>
            <w:r>
              <w:rPr>
                <w:rFonts w:cstheme="minorHAnsi"/>
                <w:sz w:val="24"/>
                <w:szCs w:val="24"/>
              </w:rPr>
              <w:t xml:space="preserve">Foil Blanket </w:t>
            </w:r>
          </w:p>
        </w:tc>
      </w:tr>
      <w:tr w:rsidR="00001054" w:rsidRPr="00A258F5" w14:paraId="05DB2E40" w14:textId="77777777" w:rsidTr="00642961">
        <w:tc>
          <w:tcPr>
            <w:tcW w:w="4261" w:type="dxa"/>
            <w:shd w:val="clear" w:color="auto" w:fill="auto"/>
          </w:tcPr>
          <w:p w14:paraId="12C4B14B" w14:textId="66180BC5" w:rsidR="00001054" w:rsidRDefault="00001054" w:rsidP="00642961">
            <w:pPr>
              <w:jc w:val="both"/>
              <w:rPr>
                <w:rFonts w:cstheme="minorHAnsi"/>
                <w:sz w:val="24"/>
                <w:szCs w:val="24"/>
              </w:rPr>
            </w:pPr>
            <w:r>
              <w:rPr>
                <w:rFonts w:cstheme="minorHAnsi"/>
                <w:sz w:val="24"/>
                <w:szCs w:val="24"/>
              </w:rPr>
              <w:t>2</w:t>
            </w:r>
          </w:p>
        </w:tc>
        <w:tc>
          <w:tcPr>
            <w:tcW w:w="4261" w:type="dxa"/>
            <w:shd w:val="clear" w:color="auto" w:fill="auto"/>
          </w:tcPr>
          <w:p w14:paraId="1ED25387" w14:textId="3A298675" w:rsidR="00001054" w:rsidRDefault="00001054" w:rsidP="00642961">
            <w:pPr>
              <w:jc w:val="both"/>
              <w:rPr>
                <w:rFonts w:cstheme="minorHAnsi"/>
                <w:sz w:val="24"/>
                <w:szCs w:val="24"/>
              </w:rPr>
            </w:pPr>
            <w:r>
              <w:rPr>
                <w:rFonts w:cstheme="minorHAnsi"/>
                <w:sz w:val="24"/>
                <w:szCs w:val="24"/>
              </w:rPr>
              <w:t>Triangular bandage</w:t>
            </w:r>
          </w:p>
        </w:tc>
      </w:tr>
      <w:tr w:rsidR="00001054" w:rsidRPr="00A258F5" w14:paraId="113E99BA" w14:textId="77777777" w:rsidTr="00642961">
        <w:tc>
          <w:tcPr>
            <w:tcW w:w="4261" w:type="dxa"/>
            <w:shd w:val="clear" w:color="auto" w:fill="auto"/>
          </w:tcPr>
          <w:p w14:paraId="023A6D18" w14:textId="4FB7767C" w:rsidR="00001054" w:rsidRDefault="00001054" w:rsidP="00642961">
            <w:pPr>
              <w:jc w:val="both"/>
              <w:rPr>
                <w:rFonts w:cstheme="minorHAnsi"/>
                <w:sz w:val="24"/>
                <w:szCs w:val="24"/>
              </w:rPr>
            </w:pPr>
            <w:r>
              <w:rPr>
                <w:rFonts w:cstheme="minorHAnsi"/>
                <w:sz w:val="24"/>
                <w:szCs w:val="24"/>
              </w:rPr>
              <w:t>2</w:t>
            </w:r>
          </w:p>
        </w:tc>
        <w:tc>
          <w:tcPr>
            <w:tcW w:w="4261" w:type="dxa"/>
            <w:shd w:val="clear" w:color="auto" w:fill="auto"/>
          </w:tcPr>
          <w:p w14:paraId="1677E952" w14:textId="59E4D6B9" w:rsidR="00001054" w:rsidRDefault="00001054" w:rsidP="00642961">
            <w:pPr>
              <w:jc w:val="both"/>
              <w:rPr>
                <w:rFonts w:cstheme="minorHAnsi"/>
                <w:sz w:val="24"/>
                <w:szCs w:val="24"/>
              </w:rPr>
            </w:pPr>
            <w:r>
              <w:rPr>
                <w:rFonts w:cstheme="minorHAnsi"/>
                <w:sz w:val="24"/>
                <w:szCs w:val="24"/>
              </w:rPr>
              <w:t xml:space="preserve">7.5 x 7.5 cm sterile gauze swabs </w:t>
            </w:r>
          </w:p>
        </w:tc>
      </w:tr>
      <w:tr w:rsidR="00001054" w:rsidRPr="00A258F5" w14:paraId="663A8C00" w14:textId="77777777" w:rsidTr="00642961">
        <w:tc>
          <w:tcPr>
            <w:tcW w:w="4261" w:type="dxa"/>
            <w:shd w:val="clear" w:color="auto" w:fill="auto"/>
          </w:tcPr>
          <w:p w14:paraId="5542F21C" w14:textId="4C49532E" w:rsidR="00001054" w:rsidRDefault="00001054" w:rsidP="00642961">
            <w:pPr>
              <w:jc w:val="both"/>
              <w:rPr>
                <w:rFonts w:cstheme="minorHAnsi"/>
                <w:sz w:val="24"/>
                <w:szCs w:val="24"/>
              </w:rPr>
            </w:pPr>
            <w:r>
              <w:rPr>
                <w:rFonts w:cstheme="minorHAnsi"/>
                <w:sz w:val="24"/>
                <w:szCs w:val="24"/>
              </w:rPr>
              <w:lastRenderedPageBreak/>
              <w:t>2</w:t>
            </w:r>
          </w:p>
        </w:tc>
        <w:tc>
          <w:tcPr>
            <w:tcW w:w="4261" w:type="dxa"/>
            <w:shd w:val="clear" w:color="auto" w:fill="auto"/>
          </w:tcPr>
          <w:p w14:paraId="044F0334" w14:textId="5F25FF13" w:rsidR="00001054" w:rsidRDefault="00001054" w:rsidP="00642961">
            <w:pPr>
              <w:jc w:val="both"/>
              <w:rPr>
                <w:rFonts w:cstheme="minorHAnsi"/>
                <w:sz w:val="24"/>
                <w:szCs w:val="24"/>
              </w:rPr>
            </w:pPr>
            <w:r>
              <w:rPr>
                <w:rFonts w:cstheme="minorHAnsi"/>
                <w:sz w:val="24"/>
                <w:szCs w:val="24"/>
              </w:rPr>
              <w:t xml:space="preserve">10 x 10 cm sterile gauze swabs </w:t>
            </w:r>
          </w:p>
        </w:tc>
      </w:tr>
      <w:tr w:rsidR="00001054" w:rsidRPr="00A258F5" w14:paraId="7886CB4B" w14:textId="77777777" w:rsidTr="00642961">
        <w:tc>
          <w:tcPr>
            <w:tcW w:w="4261" w:type="dxa"/>
            <w:shd w:val="clear" w:color="auto" w:fill="auto"/>
          </w:tcPr>
          <w:p w14:paraId="2FD06511" w14:textId="4EB0CDE9" w:rsidR="00001054" w:rsidRDefault="00001054" w:rsidP="00642961">
            <w:pPr>
              <w:jc w:val="both"/>
              <w:rPr>
                <w:rFonts w:cstheme="minorHAnsi"/>
                <w:sz w:val="24"/>
                <w:szCs w:val="24"/>
              </w:rPr>
            </w:pPr>
            <w:r>
              <w:rPr>
                <w:rFonts w:cstheme="minorHAnsi"/>
                <w:sz w:val="24"/>
                <w:szCs w:val="24"/>
              </w:rPr>
              <w:t>1</w:t>
            </w:r>
          </w:p>
        </w:tc>
        <w:tc>
          <w:tcPr>
            <w:tcW w:w="4261" w:type="dxa"/>
            <w:shd w:val="clear" w:color="auto" w:fill="auto"/>
          </w:tcPr>
          <w:p w14:paraId="68C21404" w14:textId="0EB4F1E6" w:rsidR="00001054" w:rsidRDefault="00001054" w:rsidP="00642961">
            <w:pPr>
              <w:jc w:val="both"/>
              <w:rPr>
                <w:rFonts w:cstheme="minorHAnsi"/>
                <w:sz w:val="24"/>
                <w:szCs w:val="24"/>
              </w:rPr>
            </w:pPr>
            <w:r>
              <w:rPr>
                <w:rFonts w:cstheme="minorHAnsi"/>
                <w:sz w:val="24"/>
                <w:szCs w:val="24"/>
              </w:rPr>
              <w:t xml:space="preserve">Roll sticky tape </w:t>
            </w:r>
          </w:p>
        </w:tc>
      </w:tr>
      <w:tr w:rsidR="00001054" w:rsidRPr="00A258F5" w14:paraId="069CD1BD" w14:textId="77777777" w:rsidTr="00642961">
        <w:tc>
          <w:tcPr>
            <w:tcW w:w="4261" w:type="dxa"/>
            <w:shd w:val="clear" w:color="auto" w:fill="auto"/>
          </w:tcPr>
          <w:p w14:paraId="776CEE12" w14:textId="73229AAA" w:rsidR="00001054" w:rsidRDefault="00001054" w:rsidP="00642961">
            <w:pPr>
              <w:jc w:val="both"/>
              <w:rPr>
                <w:rFonts w:cstheme="minorHAnsi"/>
                <w:sz w:val="24"/>
                <w:szCs w:val="24"/>
              </w:rPr>
            </w:pPr>
            <w:r>
              <w:rPr>
                <w:rFonts w:cstheme="minorHAnsi"/>
                <w:sz w:val="24"/>
                <w:szCs w:val="24"/>
              </w:rPr>
              <w:t>2</w:t>
            </w:r>
          </w:p>
        </w:tc>
        <w:tc>
          <w:tcPr>
            <w:tcW w:w="4261" w:type="dxa"/>
            <w:shd w:val="clear" w:color="auto" w:fill="auto"/>
          </w:tcPr>
          <w:p w14:paraId="28F62958" w14:textId="262EF967" w:rsidR="00001054" w:rsidRDefault="00001054" w:rsidP="00642961">
            <w:pPr>
              <w:jc w:val="both"/>
              <w:rPr>
                <w:rFonts w:cstheme="minorHAnsi"/>
                <w:sz w:val="24"/>
                <w:szCs w:val="24"/>
              </w:rPr>
            </w:pPr>
            <w:r>
              <w:rPr>
                <w:rFonts w:cstheme="minorHAnsi"/>
                <w:sz w:val="24"/>
                <w:szCs w:val="24"/>
              </w:rPr>
              <w:t>Small disposable gloves</w:t>
            </w:r>
          </w:p>
        </w:tc>
      </w:tr>
      <w:tr w:rsidR="00001054" w:rsidRPr="00A258F5" w14:paraId="60B9A6F1" w14:textId="77777777" w:rsidTr="00642961">
        <w:tc>
          <w:tcPr>
            <w:tcW w:w="4261" w:type="dxa"/>
            <w:shd w:val="clear" w:color="auto" w:fill="auto"/>
          </w:tcPr>
          <w:p w14:paraId="1AC30EF9" w14:textId="7950E225" w:rsidR="00001054" w:rsidRDefault="00001054" w:rsidP="00642961">
            <w:pPr>
              <w:jc w:val="both"/>
              <w:rPr>
                <w:rFonts w:cstheme="minorHAnsi"/>
                <w:sz w:val="24"/>
                <w:szCs w:val="24"/>
              </w:rPr>
            </w:pPr>
            <w:r>
              <w:rPr>
                <w:rFonts w:cstheme="minorHAnsi"/>
                <w:sz w:val="24"/>
                <w:szCs w:val="24"/>
              </w:rPr>
              <w:t>2</w:t>
            </w:r>
          </w:p>
        </w:tc>
        <w:tc>
          <w:tcPr>
            <w:tcW w:w="4261" w:type="dxa"/>
            <w:shd w:val="clear" w:color="auto" w:fill="auto"/>
          </w:tcPr>
          <w:p w14:paraId="48222386" w14:textId="4E6E521C" w:rsidR="00001054" w:rsidRDefault="00001054" w:rsidP="00642961">
            <w:pPr>
              <w:jc w:val="both"/>
              <w:rPr>
                <w:rFonts w:cstheme="minorHAnsi"/>
                <w:sz w:val="24"/>
                <w:szCs w:val="24"/>
              </w:rPr>
            </w:pPr>
            <w:r>
              <w:rPr>
                <w:rFonts w:cstheme="minorHAnsi"/>
                <w:sz w:val="24"/>
                <w:szCs w:val="24"/>
              </w:rPr>
              <w:t xml:space="preserve">Large disposable gloves </w:t>
            </w:r>
          </w:p>
        </w:tc>
      </w:tr>
      <w:tr w:rsidR="00001054" w:rsidRPr="00A258F5" w14:paraId="63C4D45B" w14:textId="77777777" w:rsidTr="00642961">
        <w:tc>
          <w:tcPr>
            <w:tcW w:w="4261" w:type="dxa"/>
            <w:shd w:val="clear" w:color="auto" w:fill="auto"/>
          </w:tcPr>
          <w:p w14:paraId="2A66530D" w14:textId="5302DEE9" w:rsidR="00001054" w:rsidRDefault="00001054" w:rsidP="00642961">
            <w:pPr>
              <w:jc w:val="both"/>
              <w:rPr>
                <w:rFonts w:cstheme="minorHAnsi"/>
                <w:sz w:val="24"/>
                <w:szCs w:val="24"/>
              </w:rPr>
            </w:pPr>
            <w:r>
              <w:rPr>
                <w:rFonts w:cstheme="minorHAnsi"/>
                <w:sz w:val="24"/>
                <w:szCs w:val="24"/>
              </w:rPr>
              <w:t>1</w:t>
            </w:r>
          </w:p>
        </w:tc>
        <w:tc>
          <w:tcPr>
            <w:tcW w:w="4261" w:type="dxa"/>
            <w:shd w:val="clear" w:color="auto" w:fill="auto"/>
          </w:tcPr>
          <w:p w14:paraId="328CEF4B" w14:textId="43F70971" w:rsidR="00001054" w:rsidRDefault="00001054" w:rsidP="00642961">
            <w:pPr>
              <w:jc w:val="both"/>
              <w:rPr>
                <w:rFonts w:cstheme="minorHAnsi"/>
                <w:sz w:val="24"/>
                <w:szCs w:val="24"/>
              </w:rPr>
            </w:pPr>
            <w:r>
              <w:rPr>
                <w:rFonts w:cstheme="minorHAnsi"/>
                <w:sz w:val="24"/>
                <w:szCs w:val="24"/>
              </w:rPr>
              <w:t xml:space="preserve">Face shield </w:t>
            </w:r>
          </w:p>
        </w:tc>
      </w:tr>
      <w:tr w:rsidR="00001054" w:rsidRPr="00A258F5" w14:paraId="03AD0882" w14:textId="77777777" w:rsidTr="00642961">
        <w:tc>
          <w:tcPr>
            <w:tcW w:w="4261" w:type="dxa"/>
            <w:shd w:val="clear" w:color="auto" w:fill="auto"/>
          </w:tcPr>
          <w:p w14:paraId="5B96233A" w14:textId="294B90E8" w:rsidR="00001054" w:rsidRDefault="00001054" w:rsidP="00642961">
            <w:pPr>
              <w:jc w:val="both"/>
              <w:rPr>
                <w:rFonts w:cstheme="minorHAnsi"/>
                <w:sz w:val="24"/>
                <w:szCs w:val="24"/>
              </w:rPr>
            </w:pPr>
            <w:r>
              <w:rPr>
                <w:rFonts w:cstheme="minorHAnsi"/>
                <w:sz w:val="24"/>
                <w:szCs w:val="24"/>
              </w:rPr>
              <w:t>20</w:t>
            </w:r>
          </w:p>
        </w:tc>
        <w:tc>
          <w:tcPr>
            <w:tcW w:w="4261" w:type="dxa"/>
            <w:shd w:val="clear" w:color="auto" w:fill="auto"/>
          </w:tcPr>
          <w:p w14:paraId="29D24BA7" w14:textId="4DDC534A" w:rsidR="00001054" w:rsidRDefault="00001054" w:rsidP="00642961">
            <w:pPr>
              <w:jc w:val="both"/>
              <w:rPr>
                <w:rFonts w:cstheme="minorHAnsi"/>
                <w:sz w:val="24"/>
                <w:szCs w:val="24"/>
              </w:rPr>
            </w:pPr>
            <w:r>
              <w:rPr>
                <w:rFonts w:cstheme="minorHAnsi"/>
                <w:sz w:val="24"/>
                <w:szCs w:val="24"/>
              </w:rPr>
              <w:t xml:space="preserve">Plasters </w:t>
            </w:r>
          </w:p>
        </w:tc>
      </w:tr>
    </w:tbl>
    <w:p w14:paraId="057228BD" w14:textId="77777777" w:rsidR="00060FD9" w:rsidRDefault="00060FD9" w:rsidP="00840617">
      <w:pPr>
        <w:jc w:val="both"/>
        <w:rPr>
          <w:rFonts w:cstheme="minorHAnsi"/>
          <w:b/>
          <w:sz w:val="24"/>
          <w:szCs w:val="24"/>
        </w:rPr>
      </w:pPr>
    </w:p>
    <w:p w14:paraId="25AAFC1E" w14:textId="445A6587" w:rsidR="00840617" w:rsidRPr="00A258F5" w:rsidRDefault="00840617" w:rsidP="00840617">
      <w:pPr>
        <w:jc w:val="both"/>
        <w:rPr>
          <w:rFonts w:cstheme="minorHAnsi"/>
          <w:b/>
          <w:sz w:val="24"/>
          <w:szCs w:val="24"/>
        </w:rPr>
      </w:pPr>
      <w:r w:rsidRPr="00A258F5">
        <w:rPr>
          <w:rFonts w:cstheme="minorHAnsi"/>
          <w:b/>
          <w:sz w:val="24"/>
          <w:szCs w:val="24"/>
        </w:rPr>
        <w:t>P</w:t>
      </w:r>
      <w:r w:rsidR="00864E2D">
        <w:rPr>
          <w:rFonts w:cstheme="minorHAnsi"/>
          <w:b/>
          <w:sz w:val="24"/>
          <w:szCs w:val="24"/>
        </w:rPr>
        <w:t>recautions to be taken by First Aiders</w:t>
      </w:r>
    </w:p>
    <w:p w14:paraId="760732FA" w14:textId="39942B43" w:rsidR="00840617" w:rsidRPr="00A258F5" w:rsidRDefault="00840617" w:rsidP="00840617">
      <w:pPr>
        <w:jc w:val="both"/>
        <w:rPr>
          <w:rFonts w:cstheme="minorHAnsi"/>
          <w:sz w:val="24"/>
          <w:szCs w:val="24"/>
        </w:rPr>
      </w:pPr>
      <w:r w:rsidRPr="00A258F5">
        <w:rPr>
          <w:rFonts w:cstheme="minorHAnsi"/>
          <w:sz w:val="24"/>
          <w:szCs w:val="24"/>
        </w:rPr>
        <w:t xml:space="preserve">First aiders must always take the basic hygiene precautions which are part of standard first aid procedures </w:t>
      </w:r>
      <w:r w:rsidR="00EF0665" w:rsidRPr="00A258F5">
        <w:rPr>
          <w:rFonts w:cstheme="minorHAnsi"/>
          <w:sz w:val="24"/>
          <w:szCs w:val="24"/>
        </w:rPr>
        <w:t>to</w:t>
      </w:r>
      <w:r w:rsidRPr="00A258F5">
        <w:rPr>
          <w:rFonts w:cstheme="minorHAnsi"/>
          <w:sz w:val="24"/>
          <w:szCs w:val="24"/>
        </w:rPr>
        <w:t xml:space="preserve"> reduce the risk of contracting or transmitting infections and condition such as AIDS, Hepatitis B, and Typhoid etc.</w:t>
      </w:r>
    </w:p>
    <w:p w14:paraId="40AEF6C1" w14:textId="5805650B" w:rsidR="00840617" w:rsidRPr="00A258F5" w:rsidRDefault="00840617" w:rsidP="00840617">
      <w:pPr>
        <w:jc w:val="both"/>
        <w:rPr>
          <w:rFonts w:cstheme="minorHAnsi"/>
          <w:sz w:val="24"/>
          <w:szCs w:val="24"/>
        </w:rPr>
      </w:pPr>
      <w:r w:rsidRPr="00A258F5">
        <w:rPr>
          <w:rFonts w:cstheme="minorHAnsi"/>
          <w:sz w:val="24"/>
          <w:szCs w:val="24"/>
        </w:rPr>
        <w:t xml:space="preserve">Whenever blood </w:t>
      </w:r>
      <w:r w:rsidR="00EF0665" w:rsidRPr="00A258F5">
        <w:rPr>
          <w:rFonts w:cstheme="minorHAnsi"/>
          <w:sz w:val="24"/>
          <w:szCs w:val="24"/>
        </w:rPr>
        <w:t xml:space="preserve">or other bodily fluids / solids </w:t>
      </w:r>
      <w:r w:rsidRPr="00A258F5">
        <w:rPr>
          <w:rFonts w:cstheme="minorHAnsi"/>
          <w:sz w:val="24"/>
          <w:szCs w:val="24"/>
        </w:rPr>
        <w:t>h</w:t>
      </w:r>
      <w:r w:rsidR="00EF0665" w:rsidRPr="00A258F5">
        <w:rPr>
          <w:rFonts w:cstheme="minorHAnsi"/>
          <w:sz w:val="24"/>
          <w:szCs w:val="24"/>
        </w:rPr>
        <w:t>ave</w:t>
      </w:r>
      <w:r w:rsidRPr="00A258F5">
        <w:rPr>
          <w:rFonts w:cstheme="minorHAnsi"/>
          <w:sz w:val="24"/>
          <w:szCs w:val="24"/>
        </w:rPr>
        <w:t xml:space="preserve"> to be cleaned, disposable gloves and aprons must be </w:t>
      </w:r>
      <w:r w:rsidR="00EF0665" w:rsidRPr="00A258F5">
        <w:rPr>
          <w:rFonts w:cstheme="minorHAnsi"/>
          <w:sz w:val="24"/>
          <w:szCs w:val="24"/>
        </w:rPr>
        <w:t>worn,</w:t>
      </w:r>
      <w:r w:rsidRPr="00A258F5">
        <w:rPr>
          <w:rFonts w:cstheme="minorHAnsi"/>
          <w:sz w:val="24"/>
          <w:szCs w:val="24"/>
        </w:rPr>
        <w:t xml:space="preserve"> and paper towels used.  Such items must be placed in plastic bags and disposed of safely after use.</w:t>
      </w:r>
    </w:p>
    <w:p w14:paraId="351FE6F3" w14:textId="7FE92E81" w:rsidR="00815331" w:rsidRPr="00A258F5" w:rsidRDefault="00840617" w:rsidP="00840617">
      <w:pPr>
        <w:jc w:val="both"/>
        <w:rPr>
          <w:rFonts w:cstheme="minorHAnsi"/>
          <w:sz w:val="24"/>
          <w:szCs w:val="24"/>
        </w:rPr>
      </w:pPr>
      <w:r w:rsidRPr="00A258F5">
        <w:rPr>
          <w:rFonts w:cstheme="minorHAnsi"/>
          <w:sz w:val="24"/>
          <w:szCs w:val="24"/>
        </w:rPr>
        <w:t>Soiled clothing should be washed or cleaned in the normal way.</w:t>
      </w:r>
    </w:p>
    <w:p w14:paraId="64293BB1" w14:textId="5E60CC95" w:rsidR="00840617" w:rsidRPr="00A258F5" w:rsidRDefault="00840617" w:rsidP="00840617">
      <w:pPr>
        <w:jc w:val="both"/>
        <w:rPr>
          <w:rFonts w:cstheme="minorHAnsi"/>
          <w:sz w:val="24"/>
          <w:szCs w:val="24"/>
        </w:rPr>
      </w:pPr>
      <w:r w:rsidRPr="00A258F5">
        <w:rPr>
          <w:rFonts w:cstheme="minorHAnsi"/>
          <w:sz w:val="24"/>
          <w:szCs w:val="24"/>
        </w:rPr>
        <w:t xml:space="preserve">Any area where blood </w:t>
      </w:r>
      <w:r w:rsidR="00EF0665" w:rsidRPr="00A258F5">
        <w:rPr>
          <w:rFonts w:cstheme="minorHAnsi"/>
          <w:sz w:val="24"/>
          <w:szCs w:val="24"/>
        </w:rPr>
        <w:t xml:space="preserve">or other bodily fluids </w:t>
      </w:r>
      <w:r w:rsidR="00815331" w:rsidRPr="00A258F5">
        <w:rPr>
          <w:rFonts w:cstheme="minorHAnsi"/>
          <w:sz w:val="24"/>
          <w:szCs w:val="24"/>
        </w:rPr>
        <w:t xml:space="preserve">/ solids </w:t>
      </w:r>
      <w:r w:rsidRPr="00A258F5">
        <w:rPr>
          <w:rFonts w:cstheme="minorHAnsi"/>
          <w:sz w:val="24"/>
          <w:szCs w:val="24"/>
        </w:rPr>
        <w:t>ha</w:t>
      </w:r>
      <w:r w:rsidR="00815331" w:rsidRPr="00A258F5">
        <w:rPr>
          <w:rFonts w:cstheme="minorHAnsi"/>
          <w:sz w:val="24"/>
          <w:szCs w:val="24"/>
        </w:rPr>
        <w:t>ve</w:t>
      </w:r>
      <w:r w:rsidRPr="00A258F5">
        <w:rPr>
          <w:rFonts w:cstheme="minorHAnsi"/>
          <w:sz w:val="24"/>
          <w:szCs w:val="24"/>
        </w:rPr>
        <w:t xml:space="preserve"> been spilt should be disinfected using approved disinfecting solution and the correct dilution, taking care to protect exposed skin.</w:t>
      </w:r>
    </w:p>
    <w:p w14:paraId="1A294772" w14:textId="0B47EE60" w:rsidR="00E418B0" w:rsidRDefault="00642961" w:rsidP="00840617">
      <w:pPr>
        <w:jc w:val="both"/>
        <w:rPr>
          <w:rFonts w:cstheme="minorHAnsi"/>
          <w:sz w:val="24"/>
          <w:szCs w:val="24"/>
        </w:rPr>
      </w:pPr>
      <w:r>
        <w:rPr>
          <w:rFonts w:cstheme="minorHAnsi"/>
          <w:sz w:val="24"/>
          <w:szCs w:val="24"/>
        </w:rPr>
        <w:t>Any off-site activity must</w:t>
      </w:r>
      <w:r w:rsidR="00E418B0" w:rsidRPr="00A258F5">
        <w:rPr>
          <w:rFonts w:cstheme="minorHAnsi"/>
          <w:sz w:val="24"/>
          <w:szCs w:val="24"/>
        </w:rPr>
        <w:t xml:space="preserve"> include the </w:t>
      </w:r>
      <w:r w:rsidR="00815331" w:rsidRPr="00A258F5">
        <w:rPr>
          <w:rFonts w:cstheme="minorHAnsi"/>
          <w:sz w:val="24"/>
          <w:szCs w:val="24"/>
        </w:rPr>
        <w:t>use</w:t>
      </w:r>
      <w:r>
        <w:rPr>
          <w:rFonts w:cstheme="minorHAnsi"/>
          <w:sz w:val="24"/>
          <w:szCs w:val="24"/>
        </w:rPr>
        <w:t xml:space="preserve"> of a first aid kit, as per t</w:t>
      </w:r>
      <w:r w:rsidR="00AD4015">
        <w:rPr>
          <w:rFonts w:cstheme="minorHAnsi"/>
          <w:sz w:val="24"/>
          <w:szCs w:val="24"/>
        </w:rPr>
        <w:t>he Risk Assessments prepared by</w:t>
      </w:r>
      <w:r>
        <w:rPr>
          <w:rFonts w:cstheme="minorHAnsi"/>
          <w:sz w:val="24"/>
          <w:szCs w:val="24"/>
        </w:rPr>
        <w:t xml:space="preserve"> the Educational Visits Co-ordinator.</w:t>
      </w:r>
    </w:p>
    <w:p w14:paraId="63D1A41C" w14:textId="7EBF6158" w:rsidR="00642961" w:rsidRPr="00A258F5" w:rsidRDefault="00642961" w:rsidP="00840617">
      <w:pPr>
        <w:jc w:val="both"/>
        <w:rPr>
          <w:rFonts w:cstheme="minorHAnsi"/>
          <w:sz w:val="24"/>
          <w:szCs w:val="24"/>
        </w:rPr>
      </w:pPr>
      <w:r w:rsidRPr="00A258F5">
        <w:rPr>
          <w:rFonts w:cstheme="minorHAnsi"/>
          <w:sz w:val="24"/>
          <w:szCs w:val="24"/>
        </w:rPr>
        <w:t>Staff involved with food preparation and service must use blue waterproof plasters.</w:t>
      </w:r>
      <w:r>
        <w:rPr>
          <w:rFonts w:cstheme="minorHAnsi"/>
          <w:sz w:val="24"/>
          <w:szCs w:val="24"/>
        </w:rPr>
        <w:t xml:space="preserve"> </w:t>
      </w:r>
    </w:p>
    <w:p w14:paraId="38EB256E" w14:textId="7B094B5D" w:rsidR="00E418B0" w:rsidRPr="00A258F5" w:rsidRDefault="00E418B0" w:rsidP="00840617">
      <w:pPr>
        <w:jc w:val="both"/>
        <w:rPr>
          <w:rFonts w:cstheme="minorHAnsi"/>
          <w:b/>
          <w:sz w:val="24"/>
          <w:szCs w:val="24"/>
        </w:rPr>
      </w:pPr>
      <w:r w:rsidRPr="00A258F5">
        <w:rPr>
          <w:rFonts w:cstheme="minorHAnsi"/>
          <w:b/>
          <w:sz w:val="24"/>
          <w:szCs w:val="24"/>
        </w:rPr>
        <w:t>R</w:t>
      </w:r>
      <w:r w:rsidR="00E83289">
        <w:rPr>
          <w:rFonts w:cstheme="minorHAnsi"/>
          <w:b/>
          <w:sz w:val="24"/>
          <w:szCs w:val="24"/>
        </w:rPr>
        <w:t>ecording and Reporting</w:t>
      </w:r>
    </w:p>
    <w:p w14:paraId="51C5FAC2" w14:textId="23C2E7BE" w:rsidR="00CF1E4D" w:rsidRPr="00A258F5" w:rsidRDefault="00E418B0" w:rsidP="00840617">
      <w:pPr>
        <w:jc w:val="both"/>
        <w:rPr>
          <w:rFonts w:cstheme="minorHAnsi"/>
          <w:sz w:val="24"/>
          <w:szCs w:val="24"/>
        </w:rPr>
      </w:pPr>
      <w:r w:rsidRPr="00A258F5">
        <w:rPr>
          <w:rFonts w:cstheme="minorHAnsi"/>
          <w:sz w:val="24"/>
          <w:szCs w:val="24"/>
        </w:rPr>
        <w:t xml:space="preserve">All accidents should be recorded </w:t>
      </w:r>
      <w:r w:rsidR="00001054">
        <w:rPr>
          <w:rFonts w:cstheme="minorHAnsi"/>
          <w:sz w:val="24"/>
          <w:szCs w:val="24"/>
        </w:rPr>
        <w:t>o</w:t>
      </w:r>
      <w:r w:rsidRPr="00A258F5">
        <w:rPr>
          <w:rFonts w:cstheme="minorHAnsi"/>
          <w:sz w:val="24"/>
          <w:szCs w:val="24"/>
        </w:rPr>
        <w:t xml:space="preserve">n the ‘Accident </w:t>
      </w:r>
      <w:r w:rsidR="00001054">
        <w:rPr>
          <w:rFonts w:cstheme="minorHAnsi"/>
          <w:sz w:val="24"/>
          <w:szCs w:val="24"/>
        </w:rPr>
        <w:t>form</w:t>
      </w:r>
      <w:r w:rsidRPr="00A258F5">
        <w:rPr>
          <w:rFonts w:cstheme="minorHAnsi"/>
          <w:sz w:val="24"/>
          <w:szCs w:val="24"/>
        </w:rPr>
        <w:t>’</w:t>
      </w:r>
      <w:r w:rsidR="00001054">
        <w:rPr>
          <w:rFonts w:cstheme="minorHAnsi"/>
          <w:sz w:val="24"/>
          <w:szCs w:val="24"/>
        </w:rPr>
        <w:t xml:space="preserve">, These can be found on the N-Drive. </w:t>
      </w:r>
      <w:r w:rsidR="00F310A4" w:rsidRPr="00A258F5">
        <w:rPr>
          <w:rFonts w:cstheme="minorHAnsi"/>
          <w:sz w:val="24"/>
          <w:szCs w:val="24"/>
        </w:rPr>
        <w:t xml:space="preserve"> There are two accident books</w:t>
      </w:r>
      <w:r w:rsidR="00001054">
        <w:rPr>
          <w:rFonts w:cstheme="minorHAnsi"/>
          <w:sz w:val="24"/>
          <w:szCs w:val="24"/>
        </w:rPr>
        <w:t xml:space="preserve"> if the N-Drive is inaccessible</w:t>
      </w:r>
      <w:r w:rsidR="00F310A4" w:rsidRPr="00A258F5">
        <w:rPr>
          <w:rFonts w:cstheme="minorHAnsi"/>
          <w:sz w:val="24"/>
          <w:szCs w:val="24"/>
        </w:rPr>
        <w:t xml:space="preserve">, one </w:t>
      </w:r>
      <w:r w:rsidR="00AD4015">
        <w:rPr>
          <w:rFonts w:cstheme="minorHAnsi"/>
          <w:sz w:val="24"/>
          <w:szCs w:val="24"/>
        </w:rPr>
        <w:t>in the Lodge F</w:t>
      </w:r>
      <w:r w:rsidR="000B5963">
        <w:rPr>
          <w:rFonts w:cstheme="minorHAnsi"/>
          <w:sz w:val="24"/>
          <w:szCs w:val="24"/>
        </w:rPr>
        <w:t xml:space="preserve">irst Aid Station and </w:t>
      </w:r>
      <w:r w:rsidR="00060FD9">
        <w:rPr>
          <w:rFonts w:cstheme="minorHAnsi"/>
          <w:sz w:val="24"/>
          <w:szCs w:val="24"/>
        </w:rPr>
        <w:t xml:space="preserve">one in the kitchen Station. </w:t>
      </w:r>
      <w:r w:rsidR="000B5963">
        <w:rPr>
          <w:rFonts w:cstheme="minorHAnsi"/>
          <w:sz w:val="24"/>
          <w:szCs w:val="24"/>
        </w:rPr>
        <w:t>Any First Aid administered to a</w:t>
      </w:r>
      <w:r w:rsidR="00897849" w:rsidRPr="00A258F5">
        <w:rPr>
          <w:rFonts w:cstheme="minorHAnsi"/>
          <w:sz w:val="24"/>
          <w:szCs w:val="24"/>
        </w:rPr>
        <w:t xml:space="preserve"> pupil, </w:t>
      </w:r>
      <w:r w:rsidR="000B5963">
        <w:rPr>
          <w:rFonts w:cstheme="minorHAnsi"/>
          <w:sz w:val="24"/>
          <w:szCs w:val="24"/>
        </w:rPr>
        <w:t xml:space="preserve">is </w:t>
      </w:r>
      <w:r w:rsidR="00897849" w:rsidRPr="00A258F5">
        <w:rPr>
          <w:rFonts w:cstheme="minorHAnsi"/>
          <w:sz w:val="24"/>
          <w:szCs w:val="24"/>
        </w:rPr>
        <w:t>record</w:t>
      </w:r>
      <w:r w:rsidR="000B5963">
        <w:rPr>
          <w:rFonts w:cstheme="minorHAnsi"/>
          <w:sz w:val="24"/>
          <w:szCs w:val="24"/>
        </w:rPr>
        <w:t>ed in the accident book and a copy</w:t>
      </w:r>
      <w:r w:rsidR="00897849" w:rsidRPr="00A258F5">
        <w:rPr>
          <w:rFonts w:cstheme="minorHAnsi"/>
          <w:sz w:val="24"/>
          <w:szCs w:val="24"/>
        </w:rPr>
        <w:t xml:space="preserve"> is sent home with the pupil</w:t>
      </w:r>
      <w:r w:rsidR="00A7439A" w:rsidRPr="00A258F5">
        <w:rPr>
          <w:rFonts w:cstheme="minorHAnsi"/>
          <w:sz w:val="24"/>
          <w:szCs w:val="24"/>
        </w:rPr>
        <w:t xml:space="preserve"> to inform parents / carers</w:t>
      </w:r>
      <w:r w:rsidR="00897849" w:rsidRPr="00A258F5">
        <w:rPr>
          <w:rFonts w:cstheme="minorHAnsi"/>
          <w:sz w:val="24"/>
          <w:szCs w:val="24"/>
        </w:rPr>
        <w:t xml:space="preserve">. </w:t>
      </w:r>
      <w:r w:rsidR="00001054">
        <w:rPr>
          <w:rFonts w:cstheme="minorHAnsi"/>
          <w:sz w:val="24"/>
          <w:szCs w:val="24"/>
        </w:rPr>
        <w:t>Accident forms completed on the N-Drive should be saved in the ‘Completed First Aid form ‘ folder and a copy sent home to parents/carers.</w:t>
      </w:r>
    </w:p>
    <w:p w14:paraId="181F66ED" w14:textId="28BA1F6D" w:rsidR="00CF1E4D" w:rsidRPr="00A258F5" w:rsidRDefault="00A7439A" w:rsidP="00840617">
      <w:pPr>
        <w:jc w:val="both"/>
        <w:rPr>
          <w:rFonts w:cstheme="minorHAnsi"/>
          <w:sz w:val="24"/>
          <w:szCs w:val="24"/>
        </w:rPr>
      </w:pPr>
      <w:r w:rsidRPr="00A258F5">
        <w:rPr>
          <w:rFonts w:cstheme="minorHAnsi"/>
          <w:sz w:val="24"/>
          <w:szCs w:val="24"/>
        </w:rPr>
        <w:t>In the event of an injury where the first aider has cause for concern</w:t>
      </w:r>
      <w:r w:rsidR="000475F2" w:rsidRPr="00A258F5">
        <w:rPr>
          <w:rFonts w:cstheme="minorHAnsi"/>
          <w:sz w:val="24"/>
          <w:szCs w:val="24"/>
        </w:rPr>
        <w:t xml:space="preserve"> (e.g. a head injury)</w:t>
      </w:r>
      <w:r w:rsidRPr="00A258F5">
        <w:rPr>
          <w:rFonts w:cstheme="minorHAnsi"/>
          <w:sz w:val="24"/>
          <w:szCs w:val="24"/>
        </w:rPr>
        <w:t xml:space="preserve">, parents will be contacted immediately. </w:t>
      </w:r>
      <w:r w:rsidR="00857996" w:rsidRPr="00A258F5">
        <w:rPr>
          <w:rFonts w:cstheme="minorHAnsi"/>
          <w:sz w:val="24"/>
          <w:szCs w:val="24"/>
        </w:rPr>
        <w:t xml:space="preserve">Consideration will be given at this point to medical conditions related to individual pupils; a light injury for one pupil may represent a significant injury for another, particularly pupils with a disability.  </w:t>
      </w:r>
    </w:p>
    <w:p w14:paraId="298A6E4A" w14:textId="464E3894" w:rsidR="00E418B0" w:rsidRPr="00A258F5" w:rsidRDefault="00A7439A" w:rsidP="00840617">
      <w:pPr>
        <w:jc w:val="both"/>
        <w:rPr>
          <w:rFonts w:cstheme="minorHAnsi"/>
          <w:sz w:val="24"/>
          <w:szCs w:val="24"/>
        </w:rPr>
      </w:pPr>
      <w:r w:rsidRPr="00A258F5">
        <w:rPr>
          <w:rFonts w:cstheme="minorHAnsi"/>
          <w:sz w:val="24"/>
          <w:szCs w:val="24"/>
        </w:rPr>
        <w:t xml:space="preserve">In the case of an emergency, professional services will be called. </w:t>
      </w:r>
      <w:r w:rsidR="00D64798">
        <w:rPr>
          <w:rFonts w:cstheme="minorHAnsi"/>
          <w:sz w:val="24"/>
          <w:szCs w:val="24"/>
        </w:rPr>
        <w:t>The responding first aider will make the decision regarding whe</w:t>
      </w:r>
      <w:r w:rsidR="00E83289">
        <w:rPr>
          <w:rFonts w:cstheme="minorHAnsi"/>
          <w:sz w:val="24"/>
          <w:szCs w:val="24"/>
        </w:rPr>
        <w:t>ther</w:t>
      </w:r>
      <w:r w:rsidR="00D64798">
        <w:rPr>
          <w:rFonts w:cstheme="minorHAnsi"/>
          <w:sz w:val="24"/>
          <w:szCs w:val="24"/>
        </w:rPr>
        <w:t xml:space="preserve"> to call for emergency services based upon </w:t>
      </w:r>
      <w:r w:rsidR="00E83289">
        <w:rPr>
          <w:rFonts w:cstheme="minorHAnsi"/>
          <w:sz w:val="24"/>
          <w:szCs w:val="24"/>
        </w:rPr>
        <w:t xml:space="preserve">the </w:t>
      </w:r>
      <w:r w:rsidR="00D64798">
        <w:rPr>
          <w:rFonts w:cstheme="minorHAnsi"/>
          <w:sz w:val="24"/>
          <w:szCs w:val="24"/>
        </w:rPr>
        <w:t xml:space="preserve">knowledge from their training. Red Rose School advise that two qualified first aiders should respond to incidents. If there is any doubt </w:t>
      </w:r>
      <w:r w:rsidR="00D64798">
        <w:rPr>
          <w:rFonts w:cstheme="minorHAnsi"/>
          <w:sz w:val="24"/>
          <w:szCs w:val="24"/>
        </w:rPr>
        <w:lastRenderedPageBreak/>
        <w:t xml:space="preserve">regarding whether professional services should be called, </w:t>
      </w:r>
      <w:r w:rsidR="00C65CA7">
        <w:rPr>
          <w:rFonts w:cstheme="minorHAnsi"/>
          <w:sz w:val="24"/>
          <w:szCs w:val="24"/>
        </w:rPr>
        <w:t xml:space="preserve">the advice from the school to its staff is to phone professional services. </w:t>
      </w:r>
    </w:p>
    <w:p w14:paraId="23CB0AD3" w14:textId="00382827" w:rsidR="00F63B4E" w:rsidRPr="00E83289" w:rsidRDefault="00F63B4E" w:rsidP="00840617">
      <w:pPr>
        <w:jc w:val="both"/>
        <w:rPr>
          <w:rFonts w:cstheme="minorHAnsi"/>
          <w:b/>
          <w:sz w:val="24"/>
          <w:szCs w:val="24"/>
        </w:rPr>
      </w:pPr>
      <w:r w:rsidRPr="00E83289">
        <w:rPr>
          <w:rFonts w:cstheme="minorHAnsi"/>
          <w:b/>
          <w:sz w:val="24"/>
          <w:szCs w:val="24"/>
        </w:rPr>
        <w:t>Pupils with medical conditions</w:t>
      </w:r>
    </w:p>
    <w:p w14:paraId="13946453" w14:textId="3B889C7A" w:rsidR="000B5963" w:rsidRDefault="00F63B4E" w:rsidP="00840617">
      <w:pPr>
        <w:jc w:val="both"/>
        <w:rPr>
          <w:rFonts w:cstheme="minorHAnsi"/>
          <w:sz w:val="24"/>
          <w:szCs w:val="24"/>
        </w:rPr>
      </w:pPr>
      <w:r w:rsidRPr="00F96CEB">
        <w:rPr>
          <w:rFonts w:cstheme="minorHAnsi"/>
          <w:sz w:val="24"/>
          <w:szCs w:val="24"/>
        </w:rPr>
        <w:t>Pupils with medical conditions such as epilepsy, asthma or allergies should be identified.  All staff should be aware of their conditions and of any action that might need to be taken</w:t>
      </w:r>
      <w:r w:rsidR="000B5963">
        <w:rPr>
          <w:rFonts w:cstheme="minorHAnsi"/>
          <w:sz w:val="24"/>
          <w:szCs w:val="24"/>
        </w:rPr>
        <w:t xml:space="preserve">. Regular training will be arranged from a qualified provider such as the epilepsy nurse. </w:t>
      </w:r>
    </w:p>
    <w:p w14:paraId="02E7D74E" w14:textId="51D7D3DB" w:rsidR="003B55E5" w:rsidRDefault="003B55E5" w:rsidP="00840617">
      <w:pPr>
        <w:jc w:val="both"/>
        <w:rPr>
          <w:rFonts w:cstheme="minorHAnsi"/>
          <w:sz w:val="24"/>
          <w:szCs w:val="24"/>
        </w:rPr>
      </w:pPr>
      <w:r>
        <w:rPr>
          <w:rFonts w:cstheme="minorHAnsi"/>
          <w:sz w:val="24"/>
          <w:szCs w:val="24"/>
        </w:rPr>
        <w:t>As of February 2021 most staff have been trained in use of the Epipen and administration of epilepsy medication.</w:t>
      </w:r>
    </w:p>
    <w:p w14:paraId="0568FD9E" w14:textId="59F7D432" w:rsidR="00F63B4E" w:rsidRPr="00F96CEB" w:rsidRDefault="00F63B4E" w:rsidP="00840617">
      <w:pPr>
        <w:jc w:val="both"/>
        <w:rPr>
          <w:rFonts w:cstheme="minorHAnsi"/>
          <w:sz w:val="24"/>
          <w:szCs w:val="24"/>
        </w:rPr>
      </w:pPr>
      <w:r w:rsidRPr="00F96CEB">
        <w:rPr>
          <w:rFonts w:cstheme="minorHAnsi"/>
          <w:sz w:val="24"/>
          <w:szCs w:val="24"/>
        </w:rPr>
        <w:t xml:space="preserve"> </w:t>
      </w:r>
    </w:p>
    <w:p w14:paraId="6E3D3F54" w14:textId="77777777" w:rsidR="00840617" w:rsidRPr="00EA4914" w:rsidRDefault="00840617" w:rsidP="00840617">
      <w:pPr>
        <w:jc w:val="both"/>
        <w:rPr>
          <w:rFonts w:ascii="Arial" w:hAnsi="Arial" w:cs="Arial"/>
        </w:rPr>
      </w:pPr>
    </w:p>
    <w:p w14:paraId="29780C28" w14:textId="77777777" w:rsidR="003710D8" w:rsidRDefault="003710D8" w:rsidP="00E324BD">
      <w:pPr>
        <w:rPr>
          <w:rFonts w:ascii="Arial" w:hAnsi="Arial" w:cs="Arial"/>
          <w:sz w:val="24"/>
          <w:szCs w:val="24"/>
        </w:rPr>
      </w:pPr>
    </w:p>
    <w:sectPr w:rsidR="003710D8" w:rsidSect="00F7469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0265" w14:textId="77777777" w:rsidR="00AD4015" w:rsidRDefault="00AD4015">
      <w:pPr>
        <w:spacing w:after="0" w:line="240" w:lineRule="auto"/>
      </w:pPr>
      <w:r>
        <w:separator/>
      </w:r>
    </w:p>
  </w:endnote>
  <w:endnote w:type="continuationSeparator" w:id="0">
    <w:p w14:paraId="10A6DD26" w14:textId="77777777" w:rsidR="00AD4015" w:rsidRDefault="00AD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D60" w14:textId="77777777" w:rsidR="00AD4015" w:rsidRPr="009A3B2F" w:rsidRDefault="00AD4015" w:rsidP="009A3B2F">
    <w:pPr>
      <w:jc w:val="center"/>
      <w:rPr>
        <w:rFonts w:ascii="Arial" w:hAnsi="Arial" w:cs="Arial"/>
        <w:sz w:val="14"/>
        <w:szCs w:val="14"/>
      </w:rPr>
    </w:pPr>
    <w:r w:rsidRPr="009A3B2F">
      <w:rPr>
        <w:rFonts w:ascii="Arial" w:hAnsi="Arial" w:cs="Arial"/>
        <w:sz w:val="14"/>
        <w:szCs w:val="14"/>
      </w:rPr>
      <w:t xml:space="preserve">Red Rose School Cardiff Limited, Registered Address: </w:t>
    </w:r>
    <w:r w:rsidRPr="009A3B2F">
      <w:rPr>
        <w:rFonts w:ascii="Arial" w:hAnsi="Arial" w:cs="Arial"/>
        <w:sz w:val="14"/>
        <w:szCs w:val="14"/>
        <w:shd w:val="clear" w:color="auto" w:fill="FFFFFF"/>
      </w:rPr>
      <w:t>The Counting House, Celtic Gateway, Dunleavy Drive, Cardiff CF11 0SN.</w:t>
    </w:r>
  </w:p>
  <w:p w14:paraId="38396646" w14:textId="77777777" w:rsidR="00AD4015" w:rsidRDefault="00AD4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1E53" w14:textId="77777777" w:rsidR="00AD4015" w:rsidRDefault="00AD4015">
      <w:pPr>
        <w:spacing w:after="0" w:line="240" w:lineRule="auto"/>
      </w:pPr>
      <w:r>
        <w:separator/>
      </w:r>
    </w:p>
  </w:footnote>
  <w:footnote w:type="continuationSeparator" w:id="0">
    <w:p w14:paraId="0ED96F34" w14:textId="77777777" w:rsidR="00AD4015" w:rsidRDefault="00AD4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0E92"/>
    <w:multiLevelType w:val="hybridMultilevel"/>
    <w:tmpl w:val="777E8B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4FA3423"/>
    <w:multiLevelType w:val="hybridMultilevel"/>
    <w:tmpl w:val="9AD46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0758D"/>
    <w:multiLevelType w:val="hybridMultilevel"/>
    <w:tmpl w:val="D6400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91E2C7D"/>
    <w:multiLevelType w:val="hybridMultilevel"/>
    <w:tmpl w:val="035E8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C233A5"/>
    <w:multiLevelType w:val="hybridMultilevel"/>
    <w:tmpl w:val="FE522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BC058F"/>
    <w:multiLevelType w:val="hybridMultilevel"/>
    <w:tmpl w:val="B7CE0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A3"/>
    <w:rsid w:val="00001054"/>
    <w:rsid w:val="000475F2"/>
    <w:rsid w:val="00060FD9"/>
    <w:rsid w:val="000B5963"/>
    <w:rsid w:val="0011753F"/>
    <w:rsid w:val="00152BDD"/>
    <w:rsid w:val="001F60D2"/>
    <w:rsid w:val="00206C63"/>
    <w:rsid w:val="00262309"/>
    <w:rsid w:val="002939B2"/>
    <w:rsid w:val="00296C60"/>
    <w:rsid w:val="002C2FEF"/>
    <w:rsid w:val="002F098E"/>
    <w:rsid w:val="00343364"/>
    <w:rsid w:val="003710D8"/>
    <w:rsid w:val="003B55E5"/>
    <w:rsid w:val="00437BDA"/>
    <w:rsid w:val="00463689"/>
    <w:rsid w:val="0047435E"/>
    <w:rsid w:val="004A78DF"/>
    <w:rsid w:val="004C7FB1"/>
    <w:rsid w:val="004F457B"/>
    <w:rsid w:val="005727CD"/>
    <w:rsid w:val="0058200B"/>
    <w:rsid w:val="00584E1E"/>
    <w:rsid w:val="005A21AC"/>
    <w:rsid w:val="00642961"/>
    <w:rsid w:val="006B78F5"/>
    <w:rsid w:val="006C2373"/>
    <w:rsid w:val="006D2041"/>
    <w:rsid w:val="0072751F"/>
    <w:rsid w:val="00804A4C"/>
    <w:rsid w:val="00815331"/>
    <w:rsid w:val="00840617"/>
    <w:rsid w:val="00851191"/>
    <w:rsid w:val="00857996"/>
    <w:rsid w:val="00864E2D"/>
    <w:rsid w:val="00897849"/>
    <w:rsid w:val="009302C7"/>
    <w:rsid w:val="00965B33"/>
    <w:rsid w:val="009A3B2F"/>
    <w:rsid w:val="009E0C79"/>
    <w:rsid w:val="00A258F5"/>
    <w:rsid w:val="00A7439A"/>
    <w:rsid w:val="00AD4015"/>
    <w:rsid w:val="00AD7DD1"/>
    <w:rsid w:val="00AF783A"/>
    <w:rsid w:val="00B1627E"/>
    <w:rsid w:val="00BC381F"/>
    <w:rsid w:val="00C14217"/>
    <w:rsid w:val="00C31990"/>
    <w:rsid w:val="00C44FA3"/>
    <w:rsid w:val="00C65CA7"/>
    <w:rsid w:val="00CB72AC"/>
    <w:rsid w:val="00CD5FE3"/>
    <w:rsid w:val="00CE2EA5"/>
    <w:rsid w:val="00CF1E4D"/>
    <w:rsid w:val="00D127B6"/>
    <w:rsid w:val="00D301D0"/>
    <w:rsid w:val="00D34BE8"/>
    <w:rsid w:val="00D64798"/>
    <w:rsid w:val="00D76D4B"/>
    <w:rsid w:val="00D86D74"/>
    <w:rsid w:val="00DE5CA3"/>
    <w:rsid w:val="00E22685"/>
    <w:rsid w:val="00E324BD"/>
    <w:rsid w:val="00E418B0"/>
    <w:rsid w:val="00E71781"/>
    <w:rsid w:val="00E83289"/>
    <w:rsid w:val="00EB4B1B"/>
    <w:rsid w:val="00EF0665"/>
    <w:rsid w:val="00F310A4"/>
    <w:rsid w:val="00F31908"/>
    <w:rsid w:val="00F63B4E"/>
    <w:rsid w:val="00F74699"/>
    <w:rsid w:val="00F96C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9D6A7"/>
  <w15:docId w15:val="{AA6FA5C9-D285-4D4D-AD6A-E3749D7F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A3"/>
    <w:rPr>
      <w:rFonts w:ascii="Tahoma" w:hAnsi="Tahoma" w:cs="Tahoma"/>
      <w:sz w:val="16"/>
      <w:szCs w:val="16"/>
    </w:rPr>
  </w:style>
  <w:style w:type="paragraph" w:styleId="Footer">
    <w:name w:val="footer"/>
    <w:basedOn w:val="Normal"/>
    <w:link w:val="FooterChar"/>
    <w:uiPriority w:val="99"/>
    <w:unhideWhenUsed/>
    <w:rsid w:val="00E3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4BD"/>
  </w:style>
  <w:style w:type="paragraph" w:styleId="Header">
    <w:name w:val="header"/>
    <w:basedOn w:val="Normal"/>
    <w:link w:val="HeaderChar"/>
    <w:uiPriority w:val="99"/>
    <w:unhideWhenUsed/>
    <w:rsid w:val="00152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DD"/>
  </w:style>
  <w:style w:type="table" w:styleId="TableGrid">
    <w:name w:val="Table Grid"/>
    <w:basedOn w:val="TableNormal"/>
    <w:uiPriority w:val="59"/>
    <w:rsid w:val="00DE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0D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rsid w:val="00840617"/>
    <w:rPr>
      <w:sz w:val="16"/>
      <w:szCs w:val="16"/>
    </w:rPr>
  </w:style>
  <w:style w:type="paragraph" w:styleId="CommentText">
    <w:name w:val="annotation text"/>
    <w:basedOn w:val="Normal"/>
    <w:link w:val="CommentTextChar"/>
    <w:rsid w:val="00840617"/>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840617"/>
    <w:rPr>
      <w:rFonts w:ascii="Times New Roman" w:eastAsia="Times New Roman" w:hAnsi="Times New Roman" w:cs="Times New Roman"/>
      <w:sz w:val="20"/>
      <w:szCs w:val="20"/>
      <w:lang w:eastAsia="en-GB"/>
    </w:rPr>
  </w:style>
  <w:style w:type="paragraph" w:styleId="Subtitle">
    <w:name w:val="Subtitle"/>
    <w:basedOn w:val="Normal"/>
    <w:next w:val="Normal"/>
    <w:link w:val="SubtitleChar"/>
    <w:uiPriority w:val="11"/>
    <w:qFormat/>
    <w:rsid w:val="00F63B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3B4E"/>
    <w:rPr>
      <w:rFonts w:eastAsiaTheme="minorEastAsia"/>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F63B4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63B4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78777">
      <w:bodyDiv w:val="1"/>
      <w:marLeft w:val="0"/>
      <w:marRight w:val="0"/>
      <w:marTop w:val="0"/>
      <w:marBottom w:val="0"/>
      <w:divBdr>
        <w:top w:val="none" w:sz="0" w:space="0" w:color="auto"/>
        <w:left w:val="none" w:sz="0" w:space="0" w:color="auto"/>
        <w:bottom w:val="none" w:sz="0" w:space="0" w:color="auto"/>
        <w:right w:val="none" w:sz="0" w:space="0" w:color="auto"/>
      </w:divBdr>
    </w:div>
    <w:div w:id="11582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dc:creator>
  <cp:lastModifiedBy>Redrose School2</cp:lastModifiedBy>
  <cp:revision>3</cp:revision>
  <cp:lastPrinted>2017-02-09T10:28:00Z</cp:lastPrinted>
  <dcterms:created xsi:type="dcterms:W3CDTF">2021-04-23T10:17:00Z</dcterms:created>
  <dcterms:modified xsi:type="dcterms:W3CDTF">2021-07-01T09:40:00Z</dcterms:modified>
</cp:coreProperties>
</file>